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DE7020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DE7020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DE7020">
        <w:rPr>
          <w:rFonts w:ascii="Tahoma" w:hAnsi="Tahoma" w:cs="Tahoma"/>
          <w:b/>
          <w:smallCaps/>
          <w:sz w:val="36"/>
        </w:rPr>
        <w:t>karta przedmiotu</w:t>
      </w:r>
    </w:p>
    <w:p w:rsidR="0001795B" w:rsidRPr="00DE7020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DE7020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DE7020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B56990" w:rsidRPr="00DE7020" w:rsidTr="004846A3">
        <w:tc>
          <w:tcPr>
            <w:tcW w:w="2410" w:type="dxa"/>
            <w:vAlign w:val="center"/>
          </w:tcPr>
          <w:p w:rsidR="00DB0142" w:rsidRPr="00DE7020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DE7020" w:rsidRDefault="00B5699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Anestezjologia i pielęgniarstwo w zagrożeniu życia</w:t>
            </w:r>
            <w:r w:rsidR="00EA63D2">
              <w:rPr>
                <w:rFonts w:ascii="Tahoma" w:hAnsi="Tahoma" w:cs="Tahoma"/>
                <w:b w:val="0"/>
              </w:rPr>
              <w:t xml:space="preserve"> (część </w:t>
            </w:r>
            <w:r w:rsidR="007843F9">
              <w:rPr>
                <w:rFonts w:ascii="Tahoma" w:hAnsi="Tahoma" w:cs="Tahoma"/>
                <w:b w:val="0"/>
              </w:rPr>
              <w:t>I</w:t>
            </w:r>
            <w:r w:rsidR="00EA63D2">
              <w:rPr>
                <w:rFonts w:ascii="Tahoma" w:hAnsi="Tahoma" w:cs="Tahoma"/>
                <w:b w:val="0"/>
              </w:rPr>
              <w:t>I)</w:t>
            </w:r>
          </w:p>
        </w:tc>
      </w:tr>
      <w:tr w:rsidR="00B56990" w:rsidRPr="00DE7020" w:rsidTr="004846A3">
        <w:tc>
          <w:tcPr>
            <w:tcW w:w="2410" w:type="dxa"/>
            <w:vAlign w:val="center"/>
          </w:tcPr>
          <w:p w:rsidR="007461A1" w:rsidRPr="00DE7020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DE7020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20</w:t>
            </w:r>
            <w:r w:rsidR="007032EA">
              <w:rPr>
                <w:rFonts w:ascii="Tahoma" w:hAnsi="Tahoma" w:cs="Tahoma"/>
                <w:b w:val="0"/>
              </w:rPr>
              <w:t>2</w:t>
            </w:r>
            <w:r w:rsidR="00EB18C1">
              <w:rPr>
                <w:rFonts w:ascii="Tahoma" w:hAnsi="Tahoma" w:cs="Tahoma"/>
                <w:b w:val="0"/>
              </w:rPr>
              <w:t>2</w:t>
            </w:r>
            <w:r w:rsidRPr="00DE7020">
              <w:rPr>
                <w:rFonts w:ascii="Tahoma" w:hAnsi="Tahoma" w:cs="Tahoma"/>
                <w:b w:val="0"/>
              </w:rPr>
              <w:t>/20</w:t>
            </w:r>
            <w:r w:rsidR="00AA6C79" w:rsidRPr="00DE7020">
              <w:rPr>
                <w:rFonts w:ascii="Tahoma" w:hAnsi="Tahoma" w:cs="Tahoma"/>
                <w:b w:val="0"/>
              </w:rPr>
              <w:t>2</w:t>
            </w:r>
            <w:r w:rsidR="00EB18C1">
              <w:rPr>
                <w:rFonts w:ascii="Tahoma" w:hAnsi="Tahoma" w:cs="Tahoma"/>
                <w:b w:val="0"/>
              </w:rPr>
              <w:t>3</w:t>
            </w:r>
          </w:p>
        </w:tc>
      </w:tr>
      <w:tr w:rsidR="00B56990" w:rsidRPr="00DE7020" w:rsidTr="004846A3">
        <w:tc>
          <w:tcPr>
            <w:tcW w:w="2410" w:type="dxa"/>
            <w:vAlign w:val="center"/>
          </w:tcPr>
          <w:p w:rsidR="00DB0142" w:rsidRPr="00DE7020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DE7020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B56990" w:rsidRPr="00DE7020" w:rsidTr="004846A3">
        <w:tc>
          <w:tcPr>
            <w:tcW w:w="2410" w:type="dxa"/>
            <w:vAlign w:val="center"/>
          </w:tcPr>
          <w:p w:rsidR="008938C7" w:rsidRPr="00DE7020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DE7020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P</w:t>
            </w:r>
            <w:r w:rsidR="002843E1" w:rsidRPr="00DE7020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B56990" w:rsidRPr="00DE7020" w:rsidTr="004846A3">
        <w:tc>
          <w:tcPr>
            <w:tcW w:w="2410" w:type="dxa"/>
            <w:vAlign w:val="center"/>
          </w:tcPr>
          <w:p w:rsidR="008938C7" w:rsidRPr="00DE7020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DE7020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B56990" w:rsidRPr="00DE7020" w:rsidTr="004846A3">
        <w:tc>
          <w:tcPr>
            <w:tcW w:w="2410" w:type="dxa"/>
            <w:vAlign w:val="center"/>
          </w:tcPr>
          <w:p w:rsidR="008938C7" w:rsidRPr="00DE7020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 xml:space="preserve">Profil </w:t>
            </w:r>
            <w:r w:rsidR="0035344F" w:rsidRPr="00DE7020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DE7020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B56990" w:rsidRPr="00DE7020" w:rsidTr="004846A3">
        <w:tc>
          <w:tcPr>
            <w:tcW w:w="2410" w:type="dxa"/>
            <w:vAlign w:val="center"/>
          </w:tcPr>
          <w:p w:rsidR="00B56990" w:rsidRPr="00DE7020" w:rsidRDefault="00B56990" w:rsidP="00B56990">
            <w:pPr>
              <w:pStyle w:val="Pytania"/>
              <w:jc w:val="left"/>
              <w:rPr>
                <w:rFonts w:ascii="Tahoma" w:hAnsi="Tahoma" w:cs="Tahoma"/>
                <w:lang w:eastAsia="ar-SA"/>
              </w:rPr>
            </w:pPr>
            <w:r w:rsidRPr="00DE7020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B56990" w:rsidRPr="00DE7020" w:rsidRDefault="00B56990" w:rsidP="00B56990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E7020">
              <w:rPr>
                <w:rFonts w:ascii="Tahoma" w:hAnsi="Tahoma" w:cs="Tahoma"/>
                <w:b w:val="0"/>
                <w:color w:val="auto"/>
                <w:szCs w:val="20"/>
              </w:rPr>
              <w:t>Nauki w zakresie opieki specjalistycznej</w:t>
            </w:r>
          </w:p>
        </w:tc>
      </w:tr>
      <w:tr w:rsidR="00B56990" w:rsidRPr="00DE7020" w:rsidTr="004846A3">
        <w:tc>
          <w:tcPr>
            <w:tcW w:w="2410" w:type="dxa"/>
            <w:vAlign w:val="center"/>
          </w:tcPr>
          <w:p w:rsidR="008938C7" w:rsidRPr="00DE7020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DE7020" w:rsidRDefault="008C1986" w:rsidP="002337AA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bookmarkStart w:id="0" w:name="_GoBack"/>
            <w:bookmarkEnd w:id="0"/>
            <w:r>
              <w:rPr>
                <w:rFonts w:ascii="Tahoma" w:hAnsi="Tahoma" w:cs="Tahoma"/>
                <w:b w:val="0"/>
              </w:rPr>
              <w:t xml:space="preserve">mgr </w:t>
            </w:r>
            <w:r w:rsidRPr="008C1986">
              <w:rPr>
                <w:rFonts w:ascii="Tahoma" w:hAnsi="Tahoma" w:cs="Tahoma"/>
                <w:b w:val="0"/>
              </w:rPr>
              <w:t>Furtek-Leśniak Barbara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="00B56990" w:rsidRPr="00DE7020">
              <w:rPr>
                <w:rFonts w:ascii="Tahoma" w:hAnsi="Tahoma" w:cs="Tahoma"/>
                <w:b w:val="0"/>
              </w:rPr>
              <w:t>mgr Wioletta Sendecka</w:t>
            </w:r>
          </w:p>
        </w:tc>
      </w:tr>
    </w:tbl>
    <w:p w:rsidR="0001795B" w:rsidRPr="00DE7020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5964" w:type="dxa"/>
        <w:tblInd w:w="-44" w:type="dxa"/>
        <w:tblLayout w:type="fixed"/>
        <w:tblLook w:val="0000" w:firstRow="0" w:lastRow="0" w:firstColumn="0" w:lastColumn="0" w:noHBand="0" w:noVBand="0"/>
      </w:tblPr>
      <w:tblGrid>
        <w:gridCol w:w="2846"/>
        <w:gridCol w:w="3118"/>
      </w:tblGrid>
      <w:tr w:rsidR="00B56990" w:rsidRPr="00DE7020" w:rsidTr="00B56990"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6990" w:rsidRPr="00DE7020" w:rsidRDefault="00B56990" w:rsidP="00150A19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Formy zajęć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990" w:rsidRPr="00DE7020" w:rsidRDefault="00B56990" w:rsidP="00150A19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Forma zaliczenia</w:t>
            </w:r>
          </w:p>
        </w:tc>
      </w:tr>
      <w:tr w:rsidR="001463C1" w:rsidRPr="007032EA" w:rsidTr="00B56990"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63C1" w:rsidRPr="00E64AD7" w:rsidRDefault="001463C1" w:rsidP="001463C1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E64AD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Zajęcia praktyczne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3C1" w:rsidRPr="00E64AD7" w:rsidRDefault="001463C1" w:rsidP="001463C1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E64AD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Zaliczenie z oceną</w:t>
            </w:r>
          </w:p>
        </w:tc>
      </w:tr>
      <w:tr w:rsidR="00E40295" w:rsidRPr="007032EA" w:rsidTr="00B56990"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0295" w:rsidRPr="00E64AD7" w:rsidRDefault="00E40295" w:rsidP="00E40295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E64AD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Praktyka zawodowa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295" w:rsidRPr="00E64AD7" w:rsidRDefault="00E40295" w:rsidP="00E40295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E64AD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Zaliczenie z oceną</w:t>
            </w:r>
          </w:p>
        </w:tc>
      </w:tr>
    </w:tbl>
    <w:p w:rsidR="005D2001" w:rsidRPr="00DE7020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DE7020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E7020">
        <w:rPr>
          <w:rFonts w:ascii="Tahoma" w:hAnsi="Tahoma" w:cs="Tahoma"/>
          <w:szCs w:val="24"/>
        </w:rPr>
        <w:t xml:space="preserve">Wymagania wstępne </w:t>
      </w:r>
      <w:r w:rsidR="00F00795" w:rsidRPr="00DE7020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DE7020" w:rsidTr="008046AE">
        <w:tc>
          <w:tcPr>
            <w:tcW w:w="9778" w:type="dxa"/>
          </w:tcPr>
          <w:p w:rsidR="004846A3" w:rsidRPr="00DE7020" w:rsidRDefault="00D35AA0" w:rsidP="00AA6C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mallCaps/>
              </w:rPr>
            </w:pPr>
            <w:r w:rsidRPr="00DE7020">
              <w:rPr>
                <w:rFonts w:ascii="Tahoma" w:hAnsi="Tahoma" w:cs="Tahoma"/>
                <w:b w:val="0"/>
              </w:rPr>
              <w:t xml:space="preserve">Anatomia, Fizjologia, Patologia, </w:t>
            </w:r>
            <w:r w:rsidR="00AA6C79" w:rsidRPr="00DE7020">
              <w:rPr>
                <w:rFonts w:ascii="Tahoma" w:hAnsi="Tahoma" w:cs="Tahoma"/>
                <w:b w:val="0"/>
              </w:rPr>
              <w:t xml:space="preserve">Farmakologia, Psychologia, Radiologia, Badania fizykalne, </w:t>
            </w:r>
            <w:r w:rsidRPr="00DE7020">
              <w:rPr>
                <w:rFonts w:ascii="Tahoma" w:hAnsi="Tahoma" w:cs="Tahoma"/>
                <w:b w:val="0"/>
              </w:rPr>
              <w:t xml:space="preserve">Podstawy pielęgniarstwa, </w:t>
            </w:r>
            <w:r w:rsidR="00AA6C79" w:rsidRPr="00DE7020">
              <w:rPr>
                <w:rFonts w:ascii="Tahoma" w:hAnsi="Tahoma" w:cs="Tahoma"/>
                <w:b w:val="0"/>
              </w:rPr>
              <w:t xml:space="preserve">Organizacja pracy pielęgniarskiej, </w:t>
            </w:r>
            <w:r w:rsidRPr="00DE7020">
              <w:rPr>
                <w:rFonts w:ascii="Tahoma" w:hAnsi="Tahoma" w:cs="Tahoma"/>
                <w:b w:val="0"/>
              </w:rPr>
              <w:t>Choroby wewnętrzne i pielęgniarstwo internistyczne, Chirurgia i pielęgniarstwo chirurgiczne</w:t>
            </w:r>
          </w:p>
        </w:tc>
      </w:tr>
    </w:tbl>
    <w:p w:rsidR="005D2001" w:rsidRPr="00DE7020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DE7020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DE7020">
        <w:rPr>
          <w:rFonts w:ascii="Tahoma" w:hAnsi="Tahoma" w:cs="Tahoma"/>
        </w:rPr>
        <w:t xml:space="preserve">Efekty </w:t>
      </w:r>
      <w:r w:rsidR="00C41795" w:rsidRPr="00DE7020">
        <w:rPr>
          <w:rFonts w:ascii="Tahoma" w:hAnsi="Tahoma" w:cs="Tahoma"/>
        </w:rPr>
        <w:t xml:space="preserve">uczenia się </w:t>
      </w:r>
      <w:r w:rsidRPr="00DE7020">
        <w:rPr>
          <w:rFonts w:ascii="Tahoma" w:hAnsi="Tahoma" w:cs="Tahoma"/>
        </w:rPr>
        <w:t xml:space="preserve">i sposób </w:t>
      </w:r>
      <w:r w:rsidR="00B60B0B" w:rsidRPr="00DE7020">
        <w:rPr>
          <w:rFonts w:ascii="Tahoma" w:hAnsi="Tahoma" w:cs="Tahoma"/>
        </w:rPr>
        <w:t>realizacji</w:t>
      </w:r>
      <w:r w:rsidRPr="00DE7020">
        <w:rPr>
          <w:rFonts w:ascii="Tahoma" w:hAnsi="Tahoma" w:cs="Tahoma"/>
        </w:rPr>
        <w:t xml:space="preserve"> zajęć</w:t>
      </w:r>
    </w:p>
    <w:p w:rsidR="008046AE" w:rsidRPr="00DE7020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DE7020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DE7020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821"/>
        <w:gridCol w:w="8783"/>
      </w:tblGrid>
      <w:tr w:rsidR="00FD7DAC" w:rsidRPr="00C05730" w:rsidTr="00303F2A">
        <w:tc>
          <w:tcPr>
            <w:tcW w:w="821" w:type="dxa"/>
          </w:tcPr>
          <w:p w:rsidR="00FD7DAC" w:rsidRPr="00BB743E" w:rsidRDefault="00FD7DAC" w:rsidP="00A43882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</w:t>
            </w:r>
            <w:r w:rsidR="00C02B34">
              <w:rPr>
                <w:rFonts w:ascii="Tahoma" w:hAnsi="Tahoma" w:cs="Tahoma"/>
                <w:b w:val="0"/>
                <w:color w:val="000000" w:themeColor="text1"/>
              </w:rPr>
              <w:t>1</w:t>
            </w:r>
          </w:p>
        </w:tc>
        <w:tc>
          <w:tcPr>
            <w:tcW w:w="8783" w:type="dxa"/>
          </w:tcPr>
          <w:p w:rsidR="00FD7DAC" w:rsidRPr="00303F2A" w:rsidRDefault="0039241D" w:rsidP="00D72A37">
            <w:pPr>
              <w:pStyle w:val="centralniewrubryce"/>
              <w:jc w:val="both"/>
              <w:rPr>
                <w:rFonts w:ascii="Tahoma" w:hAnsi="Tahoma" w:cs="Tahoma"/>
                <w:color w:val="FF0000"/>
                <w:sz w:val="22"/>
                <w:szCs w:val="22"/>
              </w:rPr>
            </w:pPr>
            <w:r w:rsidRPr="0039241D">
              <w:rPr>
                <w:rFonts w:ascii="Tahoma" w:hAnsi="Tahoma" w:cs="Tahoma"/>
              </w:rPr>
              <w:t>Opanowanie przez studentów umiejętności z zakresu anestezjologii oraz pielęgniarstwa w zagrożeniu życia</w:t>
            </w:r>
            <w:r>
              <w:rPr>
                <w:rFonts w:ascii="Tahoma" w:hAnsi="Tahoma" w:cs="Tahoma"/>
              </w:rPr>
              <w:t>.</w:t>
            </w:r>
          </w:p>
        </w:tc>
      </w:tr>
      <w:tr w:rsidR="001463C1" w:rsidRPr="00C05730" w:rsidTr="00303F2A">
        <w:tc>
          <w:tcPr>
            <w:tcW w:w="821" w:type="dxa"/>
          </w:tcPr>
          <w:p w:rsidR="001463C1" w:rsidRPr="00BB743E" w:rsidRDefault="001463C1" w:rsidP="001463C1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</w:t>
            </w:r>
            <w:r w:rsidR="00C02B34">
              <w:rPr>
                <w:rFonts w:ascii="Tahoma" w:hAnsi="Tahoma" w:cs="Tahoma"/>
                <w:b w:val="0"/>
                <w:color w:val="000000" w:themeColor="text1"/>
              </w:rPr>
              <w:t>2</w:t>
            </w:r>
          </w:p>
        </w:tc>
        <w:tc>
          <w:tcPr>
            <w:tcW w:w="8783" w:type="dxa"/>
          </w:tcPr>
          <w:p w:rsidR="001463C1" w:rsidRPr="00E64AD7" w:rsidRDefault="001463C1" w:rsidP="001463C1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E64AD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Kształtowanie postawy etycznej i odpowiedzialnej w sprawowaniu opieki nad pacjentem oraz </w:t>
            </w:r>
          </w:p>
          <w:p w:rsidR="001463C1" w:rsidRPr="00E64AD7" w:rsidRDefault="001463C1" w:rsidP="001463C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we współpracy z zespołem interdyscyplinarnym, z uwzględnieniem potrzeb stałego doskonalenia wiedzy i umiejętności z zakresu anestezjologii i pielęgniarstwa w zagrożeniu życia.</w:t>
            </w:r>
          </w:p>
        </w:tc>
      </w:tr>
    </w:tbl>
    <w:p w:rsidR="00721413" w:rsidRPr="00DE7020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DE7020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E7020">
        <w:rPr>
          <w:rFonts w:ascii="Tahoma" w:hAnsi="Tahoma" w:cs="Tahoma"/>
        </w:rPr>
        <w:t>Przedmiotowe e</w:t>
      </w:r>
      <w:r w:rsidR="008938C7" w:rsidRPr="00DE7020">
        <w:rPr>
          <w:rFonts w:ascii="Tahoma" w:hAnsi="Tahoma" w:cs="Tahoma"/>
        </w:rPr>
        <w:t xml:space="preserve">fekty </w:t>
      </w:r>
      <w:r w:rsidR="00EE3891" w:rsidRPr="00DE7020">
        <w:rPr>
          <w:rFonts w:ascii="Tahoma" w:hAnsi="Tahoma" w:cs="Tahoma"/>
        </w:rPr>
        <w:t>uczenia się</w:t>
      </w:r>
      <w:r w:rsidR="008938C7" w:rsidRPr="00DE7020">
        <w:rPr>
          <w:rFonts w:ascii="Tahoma" w:hAnsi="Tahoma" w:cs="Tahoma"/>
        </w:rPr>
        <w:t xml:space="preserve">, </w:t>
      </w:r>
      <w:r w:rsidR="00F31E7C" w:rsidRPr="00DE7020">
        <w:rPr>
          <w:rFonts w:ascii="Tahoma" w:hAnsi="Tahoma" w:cs="Tahoma"/>
        </w:rPr>
        <w:t>z podziałem na wiedzę, umiejętności i kompe</w:t>
      </w:r>
      <w:r w:rsidR="003E56F9" w:rsidRPr="00DE7020">
        <w:rPr>
          <w:rFonts w:ascii="Tahoma" w:hAnsi="Tahoma" w:cs="Tahoma"/>
        </w:rPr>
        <w:t xml:space="preserve">tencje społeczne, wraz z </w:t>
      </w:r>
      <w:r w:rsidR="00F31E7C" w:rsidRPr="00DE7020">
        <w:rPr>
          <w:rFonts w:ascii="Tahoma" w:hAnsi="Tahoma" w:cs="Tahoma"/>
        </w:rPr>
        <w:t>odniesieniem do e</w:t>
      </w:r>
      <w:r w:rsidR="00B21019" w:rsidRPr="00DE7020">
        <w:rPr>
          <w:rFonts w:ascii="Tahoma" w:hAnsi="Tahoma" w:cs="Tahoma"/>
        </w:rPr>
        <w:t xml:space="preserve">fektów </w:t>
      </w:r>
      <w:r w:rsidR="00EE3891" w:rsidRPr="00DE7020">
        <w:rPr>
          <w:rFonts w:ascii="Tahoma" w:hAnsi="Tahoma" w:cs="Tahoma"/>
        </w:rPr>
        <w:t>uczenia się</w:t>
      </w:r>
      <w:r w:rsidR="00B21019" w:rsidRPr="00DE7020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6"/>
        <w:gridCol w:w="1786"/>
      </w:tblGrid>
      <w:tr w:rsidR="00B56990" w:rsidRPr="00DE7020" w:rsidTr="00343E41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DE7020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Lp.</w:t>
            </w:r>
          </w:p>
        </w:tc>
        <w:tc>
          <w:tcPr>
            <w:tcW w:w="7086" w:type="dxa"/>
            <w:vAlign w:val="center"/>
          </w:tcPr>
          <w:p w:rsidR="00B21019" w:rsidRPr="00DE7020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 xml:space="preserve">Opis przedmiotowych efektów </w:t>
            </w:r>
            <w:r w:rsidR="00EE3891" w:rsidRPr="00DE7020">
              <w:rPr>
                <w:rFonts w:ascii="Tahoma" w:hAnsi="Tahoma" w:cs="Tahoma"/>
              </w:rPr>
              <w:t>uczenia się</w:t>
            </w:r>
          </w:p>
        </w:tc>
        <w:tc>
          <w:tcPr>
            <w:tcW w:w="1786" w:type="dxa"/>
            <w:vAlign w:val="center"/>
          </w:tcPr>
          <w:p w:rsidR="00B21019" w:rsidRPr="00DE7020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Odniesienie do efektów</w:t>
            </w:r>
            <w:r w:rsidR="00C73B23">
              <w:rPr>
                <w:rFonts w:ascii="Tahoma" w:hAnsi="Tahoma" w:cs="Tahoma"/>
              </w:rPr>
              <w:t xml:space="preserve"> </w:t>
            </w:r>
            <w:r w:rsidR="00EE3891" w:rsidRPr="00DE7020">
              <w:rPr>
                <w:rFonts w:ascii="Tahoma" w:hAnsi="Tahoma" w:cs="Tahoma"/>
              </w:rPr>
              <w:t xml:space="preserve">uczenia się </w:t>
            </w:r>
            <w:r w:rsidRPr="00DE7020">
              <w:rPr>
                <w:rFonts w:ascii="Tahoma" w:hAnsi="Tahoma" w:cs="Tahoma"/>
              </w:rPr>
              <w:t>dla kierunku</w:t>
            </w:r>
          </w:p>
        </w:tc>
      </w:tr>
      <w:tr w:rsidR="0039241D" w:rsidRPr="00DE7020" w:rsidTr="003709DB">
        <w:trPr>
          <w:trHeight w:val="154"/>
          <w:jc w:val="center"/>
        </w:trPr>
        <w:tc>
          <w:tcPr>
            <w:tcW w:w="9718" w:type="dxa"/>
            <w:gridSpan w:val="3"/>
            <w:vAlign w:val="center"/>
          </w:tcPr>
          <w:p w:rsidR="0039241D" w:rsidRPr="0039241D" w:rsidRDefault="0039241D" w:rsidP="00150A1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2"/>
                <w:lang w:eastAsia="pl-PL"/>
              </w:rPr>
            </w:pPr>
            <w:r w:rsidRPr="0039241D">
              <w:rPr>
                <w:rFonts w:ascii="Tahoma" w:hAnsi="Tahoma" w:cs="Tahoma"/>
                <w:sz w:val="22"/>
              </w:rPr>
              <w:t xml:space="preserve">Po zaliczeniu przedmiotu student w zakresie </w:t>
            </w:r>
            <w:r w:rsidRPr="0039241D">
              <w:rPr>
                <w:rFonts w:ascii="Tahoma" w:hAnsi="Tahoma" w:cs="Tahoma"/>
                <w:b/>
                <w:smallCaps/>
                <w:sz w:val="22"/>
              </w:rPr>
              <w:t>umiejętności</w:t>
            </w:r>
          </w:p>
        </w:tc>
      </w:tr>
      <w:tr w:rsidR="0039241D" w:rsidRPr="00DE7020" w:rsidTr="0039241D">
        <w:trPr>
          <w:trHeight w:val="154"/>
          <w:jc w:val="center"/>
        </w:trPr>
        <w:tc>
          <w:tcPr>
            <w:tcW w:w="846" w:type="dxa"/>
            <w:vAlign w:val="center"/>
          </w:tcPr>
          <w:p w:rsidR="0039241D" w:rsidRPr="00E64AD7" w:rsidRDefault="0039241D" w:rsidP="0039241D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P_U01</w:t>
            </w:r>
          </w:p>
        </w:tc>
        <w:tc>
          <w:tcPr>
            <w:tcW w:w="7086" w:type="dxa"/>
            <w:vAlign w:val="center"/>
          </w:tcPr>
          <w:p w:rsidR="0039241D" w:rsidRPr="00E64AD7" w:rsidRDefault="0039241D" w:rsidP="0039241D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gromadzić informacje, formułować diagnozę pielęgniarską, ustalać cele i plan opieki pielęgniarskiej, wdrażać interwencje pielęgniarskie oraz dokonywać ewaluacji opieki pielęgniarskiej;</w:t>
            </w:r>
          </w:p>
        </w:tc>
        <w:tc>
          <w:tcPr>
            <w:tcW w:w="1786" w:type="dxa"/>
            <w:vAlign w:val="center"/>
          </w:tcPr>
          <w:p w:rsidR="0039241D" w:rsidRPr="00E64AD7" w:rsidRDefault="0039241D" w:rsidP="0039241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D.U1.</w:t>
            </w:r>
          </w:p>
        </w:tc>
      </w:tr>
      <w:tr w:rsidR="0039241D" w:rsidRPr="00DE7020" w:rsidTr="0039241D">
        <w:trPr>
          <w:trHeight w:val="154"/>
          <w:jc w:val="center"/>
        </w:trPr>
        <w:tc>
          <w:tcPr>
            <w:tcW w:w="846" w:type="dxa"/>
            <w:vAlign w:val="center"/>
          </w:tcPr>
          <w:p w:rsidR="0039241D" w:rsidRPr="00E64AD7" w:rsidRDefault="0039241D" w:rsidP="0039241D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P_U02</w:t>
            </w:r>
          </w:p>
        </w:tc>
        <w:tc>
          <w:tcPr>
            <w:tcW w:w="7086" w:type="dxa"/>
            <w:vAlign w:val="center"/>
          </w:tcPr>
          <w:p w:rsidR="0039241D" w:rsidRPr="00E64AD7" w:rsidRDefault="0039241D" w:rsidP="0039241D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poradnictwo w zakresie samoopieki pacjentów w różnym wieku i stanie zdrowia dotyczące wad rozwojowych, chorób i uzależnień;</w:t>
            </w:r>
          </w:p>
        </w:tc>
        <w:tc>
          <w:tcPr>
            <w:tcW w:w="1786" w:type="dxa"/>
            <w:vAlign w:val="center"/>
          </w:tcPr>
          <w:p w:rsidR="0039241D" w:rsidRPr="00E64AD7" w:rsidRDefault="0039241D" w:rsidP="0039241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2</w:t>
            </w:r>
            <w:r w:rsidRPr="00E64AD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39241D" w:rsidRPr="00DE7020" w:rsidTr="0039241D">
        <w:trPr>
          <w:trHeight w:val="154"/>
          <w:jc w:val="center"/>
        </w:trPr>
        <w:tc>
          <w:tcPr>
            <w:tcW w:w="846" w:type="dxa"/>
            <w:vAlign w:val="center"/>
          </w:tcPr>
          <w:p w:rsidR="0039241D" w:rsidRPr="00E64AD7" w:rsidRDefault="0039241D" w:rsidP="0039241D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P_U03</w:t>
            </w:r>
          </w:p>
        </w:tc>
        <w:tc>
          <w:tcPr>
            <w:tcW w:w="7086" w:type="dxa"/>
            <w:vAlign w:val="center"/>
          </w:tcPr>
          <w:p w:rsidR="0039241D" w:rsidRPr="00E64AD7" w:rsidRDefault="0039241D" w:rsidP="0039241D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prowadzić profilaktykę powikłań występujących w przebiegu chorób;</w:t>
            </w:r>
          </w:p>
        </w:tc>
        <w:tc>
          <w:tcPr>
            <w:tcW w:w="1786" w:type="dxa"/>
            <w:vAlign w:val="center"/>
          </w:tcPr>
          <w:p w:rsidR="0039241D" w:rsidRPr="00E64AD7" w:rsidRDefault="0039241D" w:rsidP="0039241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D.U3.</w:t>
            </w:r>
          </w:p>
        </w:tc>
      </w:tr>
      <w:tr w:rsidR="0039241D" w:rsidRPr="00DE7020" w:rsidTr="0039241D">
        <w:trPr>
          <w:trHeight w:val="154"/>
          <w:jc w:val="center"/>
        </w:trPr>
        <w:tc>
          <w:tcPr>
            <w:tcW w:w="846" w:type="dxa"/>
            <w:vAlign w:val="center"/>
          </w:tcPr>
          <w:p w:rsidR="0039241D" w:rsidRPr="00E64AD7" w:rsidRDefault="0039241D" w:rsidP="0039241D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P_U04</w:t>
            </w:r>
          </w:p>
        </w:tc>
        <w:tc>
          <w:tcPr>
            <w:tcW w:w="7086" w:type="dxa"/>
            <w:vAlign w:val="center"/>
          </w:tcPr>
          <w:p w:rsidR="0039241D" w:rsidRPr="00E64AD7" w:rsidRDefault="0039241D" w:rsidP="0039241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organizować izolację pacjentów z chorobą zakaźną w miejscach publicznych i w warunkach domowych;</w:t>
            </w:r>
          </w:p>
        </w:tc>
        <w:tc>
          <w:tcPr>
            <w:tcW w:w="1786" w:type="dxa"/>
            <w:vAlign w:val="center"/>
          </w:tcPr>
          <w:p w:rsidR="0039241D" w:rsidRPr="00E64AD7" w:rsidRDefault="0039241D" w:rsidP="0039241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D.U4.</w:t>
            </w:r>
          </w:p>
        </w:tc>
      </w:tr>
      <w:tr w:rsidR="0039241D" w:rsidRPr="00DE7020" w:rsidTr="0039241D">
        <w:trPr>
          <w:trHeight w:val="154"/>
          <w:jc w:val="center"/>
        </w:trPr>
        <w:tc>
          <w:tcPr>
            <w:tcW w:w="846" w:type="dxa"/>
            <w:vAlign w:val="center"/>
          </w:tcPr>
          <w:p w:rsidR="0039241D" w:rsidRPr="005C75BC" w:rsidRDefault="0039241D" w:rsidP="0039241D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P_U05</w:t>
            </w:r>
          </w:p>
        </w:tc>
        <w:tc>
          <w:tcPr>
            <w:tcW w:w="7086" w:type="dxa"/>
            <w:vAlign w:val="center"/>
          </w:tcPr>
          <w:p w:rsidR="0039241D" w:rsidRPr="005C75BC" w:rsidRDefault="0039241D" w:rsidP="0039241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rozpoznawać powikłania po specjalistycznych badaniach diagnostycznych i zabiegach operacyjnych;</w:t>
            </w:r>
          </w:p>
        </w:tc>
        <w:tc>
          <w:tcPr>
            <w:tcW w:w="1786" w:type="dxa"/>
            <w:vAlign w:val="center"/>
          </w:tcPr>
          <w:p w:rsidR="0039241D" w:rsidRPr="005C75BC" w:rsidRDefault="0039241D" w:rsidP="0039241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D.U8.</w:t>
            </w:r>
          </w:p>
        </w:tc>
      </w:tr>
      <w:tr w:rsidR="0039241D" w:rsidRPr="00DE7020" w:rsidTr="0039241D">
        <w:trPr>
          <w:trHeight w:val="154"/>
          <w:jc w:val="center"/>
        </w:trPr>
        <w:tc>
          <w:tcPr>
            <w:tcW w:w="846" w:type="dxa"/>
            <w:vAlign w:val="center"/>
          </w:tcPr>
          <w:p w:rsidR="0039241D" w:rsidRPr="005C75BC" w:rsidRDefault="0039241D" w:rsidP="0039241D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lastRenderedPageBreak/>
              <w:t>P_U06</w:t>
            </w:r>
          </w:p>
        </w:tc>
        <w:tc>
          <w:tcPr>
            <w:tcW w:w="7086" w:type="dxa"/>
            <w:vAlign w:val="center"/>
          </w:tcPr>
          <w:p w:rsidR="0039241D" w:rsidRPr="005C75BC" w:rsidRDefault="0039241D" w:rsidP="0039241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doraźnie podawać pacjentowi tlen i monitorować jego stan podczas tlenoterapii;</w:t>
            </w:r>
          </w:p>
        </w:tc>
        <w:tc>
          <w:tcPr>
            <w:tcW w:w="1786" w:type="dxa"/>
            <w:vAlign w:val="center"/>
          </w:tcPr>
          <w:p w:rsidR="0039241D" w:rsidRPr="005C75BC" w:rsidRDefault="0039241D" w:rsidP="0039241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D.U9.</w:t>
            </w:r>
          </w:p>
        </w:tc>
      </w:tr>
      <w:tr w:rsidR="0039241D" w:rsidRPr="00DE7020" w:rsidTr="0039241D">
        <w:trPr>
          <w:trHeight w:val="154"/>
          <w:jc w:val="center"/>
        </w:trPr>
        <w:tc>
          <w:tcPr>
            <w:tcW w:w="846" w:type="dxa"/>
            <w:vAlign w:val="center"/>
          </w:tcPr>
          <w:p w:rsidR="0039241D" w:rsidRPr="005C75BC" w:rsidRDefault="0039241D" w:rsidP="0039241D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P_U0</w:t>
            </w:r>
            <w:r w:rsidR="00A21E2A">
              <w:rPr>
                <w:rFonts w:ascii="Tahoma" w:hAnsi="Tahoma" w:cs="Tahoma"/>
              </w:rPr>
              <w:t>7</w:t>
            </w:r>
          </w:p>
        </w:tc>
        <w:tc>
          <w:tcPr>
            <w:tcW w:w="7086" w:type="dxa"/>
            <w:vAlign w:val="center"/>
          </w:tcPr>
          <w:p w:rsidR="0039241D" w:rsidRPr="005C75BC" w:rsidRDefault="0039241D" w:rsidP="0039241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pacjenta fizycznie i psychicznie do badań diagnostycznych;</w:t>
            </w:r>
          </w:p>
        </w:tc>
        <w:tc>
          <w:tcPr>
            <w:tcW w:w="1786" w:type="dxa"/>
            <w:vAlign w:val="center"/>
          </w:tcPr>
          <w:p w:rsidR="0039241D" w:rsidRPr="005C75BC" w:rsidRDefault="0039241D" w:rsidP="0039241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D.U12.</w:t>
            </w:r>
          </w:p>
        </w:tc>
      </w:tr>
      <w:tr w:rsidR="0039241D" w:rsidRPr="00DE7020" w:rsidTr="0039241D">
        <w:trPr>
          <w:trHeight w:val="154"/>
          <w:jc w:val="center"/>
        </w:trPr>
        <w:tc>
          <w:tcPr>
            <w:tcW w:w="846" w:type="dxa"/>
            <w:vAlign w:val="center"/>
          </w:tcPr>
          <w:p w:rsidR="0039241D" w:rsidRPr="005C75BC" w:rsidRDefault="0039241D" w:rsidP="0039241D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P_U0</w:t>
            </w:r>
            <w:r w:rsidR="00A21E2A">
              <w:rPr>
                <w:rFonts w:ascii="Tahoma" w:hAnsi="Tahoma" w:cs="Tahoma"/>
              </w:rPr>
              <w:t>8</w:t>
            </w:r>
          </w:p>
        </w:tc>
        <w:tc>
          <w:tcPr>
            <w:tcW w:w="7086" w:type="dxa"/>
            <w:vAlign w:val="center"/>
          </w:tcPr>
          <w:p w:rsidR="0039241D" w:rsidRPr="005C75BC" w:rsidRDefault="0039241D" w:rsidP="0039241D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dokumentować sytuację zdrowotną pacjenta, dynamikę jej zmian i realizowaną opiekę pielęgniarską, z uwzględnieniem narzędzi informatycznych do gromadzenia danych;</w:t>
            </w:r>
          </w:p>
        </w:tc>
        <w:tc>
          <w:tcPr>
            <w:tcW w:w="1786" w:type="dxa"/>
            <w:vAlign w:val="center"/>
          </w:tcPr>
          <w:p w:rsidR="0039241D" w:rsidRPr="005C75BC" w:rsidRDefault="0039241D" w:rsidP="0039241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D.U15.</w:t>
            </w:r>
          </w:p>
        </w:tc>
      </w:tr>
      <w:tr w:rsidR="0039241D" w:rsidRPr="00DE7020" w:rsidTr="0039241D">
        <w:trPr>
          <w:trHeight w:val="154"/>
          <w:jc w:val="center"/>
        </w:trPr>
        <w:tc>
          <w:tcPr>
            <w:tcW w:w="846" w:type="dxa"/>
            <w:vAlign w:val="center"/>
          </w:tcPr>
          <w:p w:rsidR="0039241D" w:rsidRPr="005C75BC" w:rsidRDefault="0039241D" w:rsidP="0039241D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P_U</w:t>
            </w:r>
            <w:r w:rsidR="00A21E2A">
              <w:rPr>
                <w:rFonts w:ascii="Tahoma" w:hAnsi="Tahoma" w:cs="Tahoma"/>
              </w:rPr>
              <w:t>09</w:t>
            </w:r>
          </w:p>
        </w:tc>
        <w:tc>
          <w:tcPr>
            <w:tcW w:w="7086" w:type="dxa"/>
            <w:vAlign w:val="center"/>
          </w:tcPr>
          <w:p w:rsidR="0039241D" w:rsidRPr="005C75BC" w:rsidRDefault="0039241D" w:rsidP="0039241D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prowadzić u osób dorosłych i dzieci żywienie dojelitowe (przez zgłębnik i przetokę odżywczą) oraz żywienie pozajelitowe;</w:t>
            </w:r>
          </w:p>
        </w:tc>
        <w:tc>
          <w:tcPr>
            <w:tcW w:w="1786" w:type="dxa"/>
            <w:vAlign w:val="center"/>
          </w:tcPr>
          <w:p w:rsidR="0039241D" w:rsidRPr="005C75BC" w:rsidRDefault="0039241D" w:rsidP="0039241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D.U17.</w:t>
            </w:r>
          </w:p>
        </w:tc>
      </w:tr>
      <w:tr w:rsidR="0039241D" w:rsidRPr="00DE7020" w:rsidTr="0039241D">
        <w:trPr>
          <w:trHeight w:val="154"/>
          <w:jc w:val="center"/>
        </w:trPr>
        <w:tc>
          <w:tcPr>
            <w:tcW w:w="846" w:type="dxa"/>
            <w:vAlign w:val="center"/>
          </w:tcPr>
          <w:p w:rsidR="0039241D" w:rsidRPr="005C75BC" w:rsidRDefault="0039241D" w:rsidP="0039241D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P_U1</w:t>
            </w:r>
            <w:r w:rsidR="00A21E2A">
              <w:rPr>
                <w:rFonts w:ascii="Tahoma" w:hAnsi="Tahoma" w:cs="Tahoma"/>
              </w:rPr>
              <w:t>0</w:t>
            </w:r>
          </w:p>
        </w:tc>
        <w:tc>
          <w:tcPr>
            <w:tcW w:w="7086" w:type="dxa"/>
            <w:vAlign w:val="center"/>
          </w:tcPr>
          <w:p w:rsidR="0039241D" w:rsidRPr="005C75BC" w:rsidRDefault="0039241D" w:rsidP="0039241D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rozpoznawać powikłania leczenia farmakologicznego, dietetycznego, rehabilitacyjnego i leczniczo-pielęgnacyjnego;</w:t>
            </w:r>
          </w:p>
        </w:tc>
        <w:tc>
          <w:tcPr>
            <w:tcW w:w="1786" w:type="dxa"/>
            <w:vAlign w:val="center"/>
          </w:tcPr>
          <w:p w:rsidR="0039241D" w:rsidRPr="005C75BC" w:rsidRDefault="0039241D" w:rsidP="0039241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D.U18.</w:t>
            </w:r>
          </w:p>
        </w:tc>
      </w:tr>
      <w:tr w:rsidR="0039241D" w:rsidRPr="00DE7020" w:rsidTr="0039241D">
        <w:trPr>
          <w:trHeight w:val="154"/>
          <w:jc w:val="center"/>
        </w:trPr>
        <w:tc>
          <w:tcPr>
            <w:tcW w:w="846" w:type="dxa"/>
            <w:vAlign w:val="center"/>
          </w:tcPr>
          <w:p w:rsidR="0039241D" w:rsidRPr="005C75BC" w:rsidRDefault="0039241D" w:rsidP="0039241D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P_U1</w:t>
            </w:r>
            <w:r w:rsidR="00A21E2A">
              <w:rPr>
                <w:rFonts w:ascii="Tahoma" w:hAnsi="Tahoma" w:cs="Tahoma"/>
              </w:rPr>
              <w:t>1</w:t>
            </w:r>
          </w:p>
        </w:tc>
        <w:tc>
          <w:tcPr>
            <w:tcW w:w="7086" w:type="dxa"/>
            <w:vAlign w:val="center"/>
          </w:tcPr>
          <w:p w:rsidR="0039241D" w:rsidRPr="005C75BC" w:rsidRDefault="0039241D" w:rsidP="0039241D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pielęgnować pacjenta z przetoką jelitową oraz rurką intubacyjną i tracheotomijną;</w:t>
            </w:r>
          </w:p>
        </w:tc>
        <w:tc>
          <w:tcPr>
            <w:tcW w:w="1786" w:type="dxa"/>
            <w:vAlign w:val="center"/>
          </w:tcPr>
          <w:p w:rsidR="0039241D" w:rsidRPr="005C75BC" w:rsidRDefault="0039241D" w:rsidP="0039241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D.U19.</w:t>
            </w:r>
          </w:p>
        </w:tc>
      </w:tr>
      <w:tr w:rsidR="0039241D" w:rsidRPr="00DE7020" w:rsidTr="0039241D">
        <w:trPr>
          <w:trHeight w:val="154"/>
          <w:jc w:val="center"/>
        </w:trPr>
        <w:tc>
          <w:tcPr>
            <w:tcW w:w="846" w:type="dxa"/>
            <w:vAlign w:val="center"/>
          </w:tcPr>
          <w:p w:rsidR="0039241D" w:rsidRPr="005C75BC" w:rsidRDefault="0039241D" w:rsidP="0039241D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P_U1</w:t>
            </w:r>
            <w:r w:rsidR="00A21E2A">
              <w:rPr>
                <w:rFonts w:ascii="Tahoma" w:hAnsi="Tahoma" w:cs="Tahoma"/>
              </w:rPr>
              <w:t>2</w:t>
            </w:r>
          </w:p>
        </w:tc>
        <w:tc>
          <w:tcPr>
            <w:tcW w:w="7086" w:type="dxa"/>
            <w:vAlign w:val="center"/>
          </w:tcPr>
          <w:p w:rsidR="0039241D" w:rsidRPr="005C75BC" w:rsidRDefault="0039241D" w:rsidP="0039241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przekazywać informacje członkom zespołu terapeutycznego o stanie zdrowia pacjenta;</w:t>
            </w:r>
          </w:p>
        </w:tc>
        <w:tc>
          <w:tcPr>
            <w:tcW w:w="1786" w:type="dxa"/>
            <w:vAlign w:val="center"/>
          </w:tcPr>
          <w:p w:rsidR="0039241D" w:rsidRPr="005C75BC" w:rsidRDefault="0039241D" w:rsidP="0039241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D.U22.</w:t>
            </w:r>
          </w:p>
        </w:tc>
      </w:tr>
      <w:tr w:rsidR="0039241D" w:rsidRPr="00DE7020" w:rsidTr="0039241D">
        <w:trPr>
          <w:trHeight w:val="154"/>
          <w:jc w:val="center"/>
        </w:trPr>
        <w:tc>
          <w:tcPr>
            <w:tcW w:w="846" w:type="dxa"/>
            <w:vAlign w:val="center"/>
          </w:tcPr>
          <w:p w:rsidR="0039241D" w:rsidRPr="005C75BC" w:rsidRDefault="0039241D" w:rsidP="0039241D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P_U1</w:t>
            </w:r>
            <w:r w:rsidR="00A21E2A">
              <w:rPr>
                <w:rFonts w:ascii="Tahoma" w:hAnsi="Tahoma" w:cs="Tahoma"/>
              </w:rPr>
              <w:t>3</w:t>
            </w:r>
          </w:p>
        </w:tc>
        <w:tc>
          <w:tcPr>
            <w:tcW w:w="7086" w:type="dxa"/>
            <w:vAlign w:val="center"/>
          </w:tcPr>
          <w:p w:rsidR="0039241D" w:rsidRPr="005C75BC" w:rsidRDefault="0039241D" w:rsidP="0039241D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asystować lekarzowi w trakcie badań diagnostycznych;</w:t>
            </w:r>
          </w:p>
        </w:tc>
        <w:tc>
          <w:tcPr>
            <w:tcW w:w="1786" w:type="dxa"/>
            <w:vAlign w:val="center"/>
          </w:tcPr>
          <w:p w:rsidR="0039241D" w:rsidRPr="005C75BC" w:rsidRDefault="0039241D" w:rsidP="0039241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D.U23.</w:t>
            </w:r>
          </w:p>
        </w:tc>
      </w:tr>
      <w:tr w:rsidR="0039241D" w:rsidRPr="00DE7020" w:rsidTr="0039241D">
        <w:trPr>
          <w:trHeight w:val="154"/>
          <w:jc w:val="center"/>
        </w:trPr>
        <w:tc>
          <w:tcPr>
            <w:tcW w:w="846" w:type="dxa"/>
            <w:vAlign w:val="center"/>
          </w:tcPr>
          <w:p w:rsidR="0039241D" w:rsidRPr="005C75BC" w:rsidRDefault="0039241D" w:rsidP="0039241D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P_U1</w:t>
            </w:r>
            <w:r w:rsidR="00A21E2A">
              <w:rPr>
                <w:rFonts w:ascii="Tahoma" w:hAnsi="Tahoma" w:cs="Tahoma"/>
              </w:rPr>
              <w:t>4</w:t>
            </w:r>
          </w:p>
        </w:tc>
        <w:tc>
          <w:tcPr>
            <w:tcW w:w="7086" w:type="dxa"/>
            <w:vAlign w:val="center"/>
          </w:tcPr>
          <w:p w:rsidR="0039241D" w:rsidRPr="005C75BC" w:rsidRDefault="0039241D" w:rsidP="0039241D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oceniać poziom bólu, reakcję pacjenta na ból i jego nasilenie oraz stosować farmakologiczne i niefarmakologiczne postępowanie przeciwbólowe;</w:t>
            </w:r>
          </w:p>
        </w:tc>
        <w:tc>
          <w:tcPr>
            <w:tcW w:w="1786" w:type="dxa"/>
            <w:vAlign w:val="center"/>
          </w:tcPr>
          <w:p w:rsidR="0039241D" w:rsidRPr="005C75BC" w:rsidRDefault="0039241D" w:rsidP="0039241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D.U24.</w:t>
            </w:r>
          </w:p>
        </w:tc>
      </w:tr>
      <w:tr w:rsidR="003F4BA4" w:rsidRPr="003F4BA4" w:rsidTr="0039241D">
        <w:trPr>
          <w:trHeight w:val="154"/>
          <w:jc w:val="center"/>
        </w:trPr>
        <w:tc>
          <w:tcPr>
            <w:tcW w:w="846" w:type="dxa"/>
            <w:vAlign w:val="center"/>
          </w:tcPr>
          <w:p w:rsidR="00B2088D" w:rsidRPr="003F4BA4" w:rsidRDefault="00A21E2A" w:rsidP="0039241D">
            <w:pPr>
              <w:pStyle w:val="centralniewrubryce"/>
              <w:rPr>
                <w:rFonts w:ascii="Tahoma" w:hAnsi="Tahoma" w:cs="Tahoma"/>
              </w:rPr>
            </w:pPr>
            <w:r w:rsidRPr="003F4BA4">
              <w:rPr>
                <w:rFonts w:ascii="Tahoma" w:hAnsi="Tahoma" w:cs="Tahoma"/>
              </w:rPr>
              <w:t>P_U15</w:t>
            </w:r>
          </w:p>
        </w:tc>
        <w:tc>
          <w:tcPr>
            <w:tcW w:w="7086" w:type="dxa"/>
            <w:vAlign w:val="center"/>
          </w:tcPr>
          <w:p w:rsidR="00B2088D" w:rsidRPr="003F4BA4" w:rsidRDefault="00B2088D" w:rsidP="0039241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4BA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postępować zgodnie z procedurą z ciałem zmarłego pacjenta;</w:t>
            </w:r>
          </w:p>
        </w:tc>
        <w:tc>
          <w:tcPr>
            <w:tcW w:w="1786" w:type="dxa"/>
            <w:vAlign w:val="center"/>
          </w:tcPr>
          <w:p w:rsidR="00B2088D" w:rsidRPr="003F4BA4" w:rsidRDefault="00B2088D" w:rsidP="00392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4BA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D.U25.</w:t>
            </w:r>
          </w:p>
        </w:tc>
      </w:tr>
      <w:tr w:rsidR="0039241D" w:rsidRPr="00DE7020" w:rsidTr="0039241D">
        <w:trPr>
          <w:trHeight w:val="154"/>
          <w:jc w:val="center"/>
        </w:trPr>
        <w:tc>
          <w:tcPr>
            <w:tcW w:w="846" w:type="dxa"/>
            <w:vAlign w:val="center"/>
          </w:tcPr>
          <w:p w:rsidR="0039241D" w:rsidRPr="005C75BC" w:rsidRDefault="0039241D" w:rsidP="0039241D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P_U1</w:t>
            </w:r>
            <w:r w:rsidR="00A21E2A">
              <w:rPr>
                <w:rFonts w:ascii="Tahoma" w:hAnsi="Tahoma" w:cs="Tahoma"/>
              </w:rPr>
              <w:t>6</w:t>
            </w:r>
          </w:p>
        </w:tc>
        <w:tc>
          <w:tcPr>
            <w:tcW w:w="7086" w:type="dxa"/>
            <w:vAlign w:val="center"/>
          </w:tcPr>
          <w:p w:rsidR="0039241D" w:rsidRPr="005C75BC" w:rsidRDefault="0039241D" w:rsidP="0039241D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i podawać pacjentom leki różnymi drogami, samodzielnie lub na zlecenie lekarza;</w:t>
            </w:r>
          </w:p>
        </w:tc>
        <w:tc>
          <w:tcPr>
            <w:tcW w:w="1786" w:type="dxa"/>
            <w:vAlign w:val="center"/>
          </w:tcPr>
          <w:p w:rsidR="0039241D" w:rsidRPr="005C75BC" w:rsidRDefault="0039241D" w:rsidP="0039241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D.U26.</w:t>
            </w:r>
          </w:p>
        </w:tc>
      </w:tr>
      <w:tr w:rsidR="0039241D" w:rsidRPr="00DE7020" w:rsidTr="0039241D">
        <w:trPr>
          <w:trHeight w:val="154"/>
          <w:jc w:val="center"/>
        </w:trPr>
        <w:tc>
          <w:tcPr>
            <w:tcW w:w="846" w:type="dxa"/>
            <w:vAlign w:val="center"/>
          </w:tcPr>
          <w:p w:rsidR="0039241D" w:rsidRPr="005C75BC" w:rsidRDefault="0039241D" w:rsidP="0039241D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P_U1</w:t>
            </w:r>
            <w:r w:rsidR="00A21E2A">
              <w:rPr>
                <w:rFonts w:ascii="Tahoma" w:hAnsi="Tahoma" w:cs="Tahoma"/>
              </w:rPr>
              <w:t>7</w:t>
            </w:r>
          </w:p>
        </w:tc>
        <w:tc>
          <w:tcPr>
            <w:tcW w:w="7086" w:type="dxa"/>
            <w:vAlign w:val="center"/>
          </w:tcPr>
          <w:p w:rsidR="0039241D" w:rsidRPr="005C75BC" w:rsidRDefault="0039241D" w:rsidP="0039241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udzielać pierwszej pomocy w stanach bezpośredniego zagrożenia życia;</w:t>
            </w:r>
          </w:p>
        </w:tc>
        <w:tc>
          <w:tcPr>
            <w:tcW w:w="1786" w:type="dxa"/>
            <w:vAlign w:val="center"/>
          </w:tcPr>
          <w:p w:rsidR="0039241D" w:rsidRPr="005C75BC" w:rsidRDefault="0039241D" w:rsidP="0039241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D.U27.</w:t>
            </w:r>
          </w:p>
        </w:tc>
      </w:tr>
      <w:tr w:rsidR="0039241D" w:rsidRPr="00DE7020" w:rsidTr="00CE69E0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39241D" w:rsidRPr="00DE7020" w:rsidRDefault="0039241D" w:rsidP="0039241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3594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Po zaliczeniu przedmiotu student w zakresie </w:t>
            </w:r>
            <w:r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pl-PL"/>
              </w:rPr>
              <w:t>KOMPETENCJI SPOŁECZNYCH</w:t>
            </w:r>
          </w:p>
        </w:tc>
      </w:tr>
      <w:tr w:rsidR="0039241D" w:rsidRPr="00E64AD7" w:rsidTr="0053594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41D" w:rsidRPr="005C75BC" w:rsidRDefault="0039241D" w:rsidP="0039241D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P_K01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41D" w:rsidRPr="005C75BC" w:rsidRDefault="0039241D" w:rsidP="0039241D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jest gotów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41D" w:rsidRPr="005C75BC" w:rsidRDefault="0039241D" w:rsidP="0039241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K1.</w:t>
            </w:r>
          </w:p>
        </w:tc>
      </w:tr>
      <w:tr w:rsidR="0039241D" w:rsidRPr="00E64AD7" w:rsidTr="0053594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41D" w:rsidRPr="005C75BC" w:rsidRDefault="0039241D" w:rsidP="0039241D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P_K02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41D" w:rsidRPr="005C75BC" w:rsidRDefault="0039241D" w:rsidP="0039241D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jest gotów do przestrzegania praw pacjenta;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41D" w:rsidRPr="005C75BC" w:rsidRDefault="0039241D" w:rsidP="0039241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K2.</w:t>
            </w:r>
          </w:p>
        </w:tc>
      </w:tr>
      <w:tr w:rsidR="0039241D" w:rsidRPr="00E64AD7" w:rsidTr="0053594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41D" w:rsidRPr="005C75BC" w:rsidRDefault="0039241D" w:rsidP="0039241D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P_K03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41D" w:rsidRPr="005C75BC" w:rsidRDefault="0039241D" w:rsidP="0039241D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jest gotów do samodzielnego i rzetelnego wykonywania zawodu zgodnie z zasadami etyki, w tym przestrzegania wartości i powinności moralnych w opiece nad pacjentem;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41D" w:rsidRPr="00E64AD7" w:rsidRDefault="0039241D" w:rsidP="0039241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K3.</w:t>
            </w:r>
          </w:p>
        </w:tc>
      </w:tr>
      <w:tr w:rsidR="0039241D" w:rsidRPr="00E64AD7" w:rsidTr="0053594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41D" w:rsidRPr="00E64AD7" w:rsidRDefault="0039241D" w:rsidP="0039241D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P_K04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41D" w:rsidRPr="00E64AD7" w:rsidRDefault="0039241D" w:rsidP="0039241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ponoszenia odpowiedzialności za wykonywane czynności zawodowe;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41D" w:rsidRPr="00E64AD7" w:rsidRDefault="0039241D" w:rsidP="0039241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K4.</w:t>
            </w:r>
          </w:p>
        </w:tc>
      </w:tr>
      <w:tr w:rsidR="0039241D" w:rsidRPr="00E64AD7" w:rsidTr="0053594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41D" w:rsidRPr="00E64AD7" w:rsidRDefault="0039241D" w:rsidP="0039241D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P_K05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41D" w:rsidRPr="00E64AD7" w:rsidRDefault="0039241D" w:rsidP="0039241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zasięgania opinii ekspertów w przypadku trudności z samodzielnym rozwiązaniem problemu;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41D" w:rsidRPr="00E64AD7" w:rsidRDefault="0039241D" w:rsidP="0039241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K5.</w:t>
            </w:r>
          </w:p>
        </w:tc>
      </w:tr>
      <w:tr w:rsidR="0039241D" w:rsidRPr="00E64AD7" w:rsidTr="0053594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41D" w:rsidRPr="00E64AD7" w:rsidRDefault="0039241D" w:rsidP="0039241D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P_K06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41D" w:rsidRPr="00E64AD7" w:rsidRDefault="0039241D" w:rsidP="0039241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przewidywania i uwzględniania czynników wpływających na reakcje własne i pacjenta;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41D" w:rsidRPr="00E64AD7" w:rsidRDefault="0039241D" w:rsidP="0039241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K6.</w:t>
            </w:r>
          </w:p>
        </w:tc>
      </w:tr>
      <w:tr w:rsidR="0039241D" w:rsidRPr="00E64AD7" w:rsidTr="0053594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41D" w:rsidRPr="00E64AD7" w:rsidRDefault="0039241D" w:rsidP="00E43709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P_K07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41D" w:rsidRPr="00535947" w:rsidRDefault="0039241D" w:rsidP="0039241D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35947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41D" w:rsidRPr="00E64AD7" w:rsidRDefault="0039241D" w:rsidP="0039241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K7.</w:t>
            </w:r>
          </w:p>
        </w:tc>
      </w:tr>
    </w:tbl>
    <w:p w:rsidR="009F574D" w:rsidRDefault="009F574D" w:rsidP="009F574D">
      <w:pPr>
        <w:pStyle w:val="Podpunkty"/>
        <w:ind w:left="0"/>
        <w:rPr>
          <w:rFonts w:ascii="Tahoma" w:hAnsi="Tahoma" w:cs="Tahoma"/>
        </w:rPr>
      </w:pPr>
    </w:p>
    <w:p w:rsidR="0035344F" w:rsidRPr="00DE702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E7020">
        <w:rPr>
          <w:rFonts w:ascii="Tahoma" w:hAnsi="Tahoma" w:cs="Tahoma"/>
        </w:rPr>
        <w:t xml:space="preserve">Formy zajęć dydaktycznych </w:t>
      </w:r>
      <w:r w:rsidR="004D72D9" w:rsidRPr="00DE7020">
        <w:rPr>
          <w:rFonts w:ascii="Tahoma" w:hAnsi="Tahoma" w:cs="Tahoma"/>
        </w:rPr>
        <w:t>oraz</w:t>
      </w:r>
      <w:r w:rsidRPr="00DE7020">
        <w:rPr>
          <w:rFonts w:ascii="Tahoma" w:hAnsi="Tahoma" w:cs="Tahoma"/>
        </w:rPr>
        <w:t xml:space="preserve"> wymiar </w:t>
      </w:r>
      <w:r w:rsidR="004D72D9" w:rsidRPr="00DE7020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42"/>
        <w:gridCol w:w="1276"/>
        <w:gridCol w:w="1134"/>
        <w:gridCol w:w="1276"/>
        <w:gridCol w:w="1276"/>
        <w:gridCol w:w="1134"/>
        <w:gridCol w:w="1217"/>
        <w:gridCol w:w="1223"/>
      </w:tblGrid>
      <w:tr w:rsidR="00B56990" w:rsidRPr="00DE7020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DE7020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Studia stacjonarne (ST)</w:t>
            </w:r>
          </w:p>
        </w:tc>
      </w:tr>
      <w:tr w:rsidR="00C20064" w:rsidRPr="00DE7020" w:rsidTr="00C20064">
        <w:trPr>
          <w:trHeight w:val="284"/>
        </w:trPr>
        <w:tc>
          <w:tcPr>
            <w:tcW w:w="1242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W</w:t>
            </w:r>
          </w:p>
        </w:tc>
        <w:tc>
          <w:tcPr>
            <w:tcW w:w="1276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DE7020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SK</w:t>
            </w:r>
          </w:p>
        </w:tc>
        <w:tc>
          <w:tcPr>
            <w:tcW w:w="1276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34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ZP</w:t>
            </w:r>
          </w:p>
        </w:tc>
        <w:tc>
          <w:tcPr>
            <w:tcW w:w="1217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ECTS</w:t>
            </w:r>
          </w:p>
        </w:tc>
      </w:tr>
      <w:tr w:rsidR="00C20064" w:rsidRPr="00DE7020" w:rsidTr="00C20064">
        <w:trPr>
          <w:trHeight w:val="284"/>
        </w:trPr>
        <w:tc>
          <w:tcPr>
            <w:tcW w:w="1242" w:type="dxa"/>
            <w:vAlign w:val="center"/>
          </w:tcPr>
          <w:p w:rsidR="00C20064" w:rsidRPr="00DE7020" w:rsidRDefault="005E5B8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C20064" w:rsidRPr="00DE7020" w:rsidRDefault="005E5B8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C20064" w:rsidRPr="00DE7020" w:rsidRDefault="005E5B8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C20064" w:rsidRPr="00DE7020" w:rsidRDefault="0039241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80</w:t>
            </w:r>
          </w:p>
        </w:tc>
        <w:tc>
          <w:tcPr>
            <w:tcW w:w="1217" w:type="dxa"/>
            <w:vAlign w:val="center"/>
          </w:tcPr>
          <w:p w:rsidR="00C20064" w:rsidRPr="00DE7020" w:rsidRDefault="0030576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80</w:t>
            </w:r>
          </w:p>
        </w:tc>
        <w:tc>
          <w:tcPr>
            <w:tcW w:w="1223" w:type="dxa"/>
            <w:vAlign w:val="center"/>
          </w:tcPr>
          <w:p w:rsidR="00C20064" w:rsidRPr="00DE7020" w:rsidRDefault="005E5B8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6</w:t>
            </w:r>
          </w:p>
        </w:tc>
      </w:tr>
    </w:tbl>
    <w:p w:rsidR="008938C7" w:rsidRPr="00DE7020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DE7020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E7020">
        <w:rPr>
          <w:rFonts w:ascii="Tahoma" w:hAnsi="Tahoma" w:cs="Tahoma"/>
        </w:rPr>
        <w:t>Metody realizacji zajęć</w:t>
      </w:r>
      <w:r w:rsidR="006A46E0" w:rsidRPr="00DE7020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B56990" w:rsidRPr="00DE7020" w:rsidTr="0039241D">
        <w:tc>
          <w:tcPr>
            <w:tcW w:w="2127" w:type="dxa"/>
            <w:vAlign w:val="center"/>
          </w:tcPr>
          <w:p w:rsidR="006A46E0" w:rsidRPr="00DE7020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DE7020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Metoda realizacji</w:t>
            </w:r>
          </w:p>
        </w:tc>
      </w:tr>
      <w:tr w:rsidR="0039241D" w:rsidRPr="00E64AD7" w:rsidTr="0039241D">
        <w:tc>
          <w:tcPr>
            <w:tcW w:w="2127" w:type="dxa"/>
          </w:tcPr>
          <w:p w:rsidR="0039241D" w:rsidRPr="00E64AD7" w:rsidRDefault="0039241D" w:rsidP="003709D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654" w:type="dxa"/>
          </w:tcPr>
          <w:p w:rsidR="0039241D" w:rsidRPr="00E64AD7" w:rsidRDefault="0039241D" w:rsidP="003709D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Pr="00E64AD7">
              <w:rPr>
                <w:rFonts w:ascii="Tahoma" w:hAnsi="Tahoma" w:cs="Tahoma"/>
                <w:b w:val="0"/>
              </w:rPr>
              <w:t>raca zespołowa, próba pracy, studium przypadku, instruktaż, pokaz.</w:t>
            </w:r>
          </w:p>
        </w:tc>
      </w:tr>
      <w:tr w:rsidR="00B10A86" w:rsidRPr="00E64AD7" w:rsidTr="007F458F">
        <w:tc>
          <w:tcPr>
            <w:tcW w:w="2127" w:type="dxa"/>
            <w:vAlign w:val="center"/>
          </w:tcPr>
          <w:p w:rsidR="00B10A86" w:rsidRPr="00E64AD7" w:rsidRDefault="00B10A86" w:rsidP="00B10A8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7654" w:type="dxa"/>
          </w:tcPr>
          <w:p w:rsidR="00B10A86" w:rsidRPr="00E64AD7" w:rsidRDefault="00B10A86" w:rsidP="00B10A8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</w:t>
            </w:r>
            <w:r w:rsidRPr="00E64AD7">
              <w:rPr>
                <w:rFonts w:ascii="Tahoma" w:hAnsi="Tahoma" w:cs="Tahoma"/>
                <w:b w:val="0"/>
              </w:rPr>
              <w:t>nstruktaż, próba pracy</w:t>
            </w:r>
          </w:p>
        </w:tc>
      </w:tr>
    </w:tbl>
    <w:p w:rsidR="000C41C8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DE702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E7020">
        <w:rPr>
          <w:rFonts w:ascii="Tahoma" w:hAnsi="Tahoma" w:cs="Tahoma"/>
        </w:rPr>
        <w:t xml:space="preserve">Treści kształcenia </w:t>
      </w:r>
      <w:r w:rsidRPr="00DE7020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DE7020" w:rsidRDefault="00D465B9" w:rsidP="00D465B9">
      <w:pPr>
        <w:pStyle w:val="Podpunkty"/>
        <w:ind w:left="0"/>
        <w:rPr>
          <w:rFonts w:ascii="Tahoma" w:hAnsi="Tahoma" w:cs="Tahoma"/>
          <w:sz w:val="12"/>
        </w:rPr>
      </w:pPr>
    </w:p>
    <w:p w:rsidR="00FF117F" w:rsidRDefault="00FF117F" w:rsidP="00FF117F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pacing w:val="-8"/>
          <w:sz w:val="18"/>
          <w:szCs w:val="18"/>
          <w:lang w:eastAsia="pl-PL"/>
        </w:rPr>
      </w:pPr>
    </w:p>
    <w:p w:rsidR="005540DA" w:rsidRPr="00E64AD7" w:rsidRDefault="005540DA" w:rsidP="005540DA">
      <w:pPr>
        <w:pStyle w:val="Podpunkty"/>
        <w:ind w:left="0"/>
        <w:rPr>
          <w:rFonts w:ascii="Tahoma" w:hAnsi="Tahoma" w:cs="Tahoma"/>
          <w:smallCaps/>
          <w:sz w:val="20"/>
        </w:rPr>
      </w:pPr>
      <w:r w:rsidRPr="00E64AD7">
        <w:rPr>
          <w:rFonts w:ascii="Tahoma" w:hAnsi="Tahoma" w:cs="Tahoma"/>
          <w:smallCaps/>
          <w:sz w:val="20"/>
        </w:rPr>
        <w:t>Zajęcia praktyczne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5540DA" w:rsidRPr="00E64AD7" w:rsidTr="003709DB">
        <w:trPr>
          <w:cantSplit/>
          <w:trHeight w:val="281"/>
        </w:trPr>
        <w:tc>
          <w:tcPr>
            <w:tcW w:w="709" w:type="dxa"/>
            <w:vAlign w:val="center"/>
          </w:tcPr>
          <w:p w:rsidR="005540DA" w:rsidRPr="00E64AD7" w:rsidRDefault="005540DA" w:rsidP="003709DB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Align w:val="center"/>
          </w:tcPr>
          <w:p w:rsidR="005540DA" w:rsidRPr="00E64AD7" w:rsidRDefault="005540DA" w:rsidP="003709DB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5540DA" w:rsidRPr="00E64AD7" w:rsidTr="003709DB">
        <w:tc>
          <w:tcPr>
            <w:tcW w:w="709" w:type="dxa"/>
            <w:vAlign w:val="center"/>
          </w:tcPr>
          <w:p w:rsidR="005540DA" w:rsidRPr="00E64AD7" w:rsidRDefault="005540DA" w:rsidP="003709D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ZP1</w:t>
            </w:r>
          </w:p>
        </w:tc>
        <w:tc>
          <w:tcPr>
            <w:tcW w:w="9072" w:type="dxa"/>
          </w:tcPr>
          <w:p w:rsidR="005540DA" w:rsidRPr="00E64AD7" w:rsidRDefault="005540DA" w:rsidP="003709DB">
            <w:pPr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>Zasady organizacji i wyposażenie OIOM. Procedury pielęgniarskie i ich stosowanie w OIOM. Znajo</w:t>
            </w:r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lastRenderedPageBreak/>
              <w:t>mość i rozpoznawanie stanów zagrożenia życia. Metody diagnostyczne stosowane w OIOM.  Przygotowanie pacjenta do badań diagnostycznych i asystowanie lekarzowi w trakcie ich wykonania.</w:t>
            </w:r>
          </w:p>
        </w:tc>
      </w:tr>
      <w:tr w:rsidR="005540DA" w:rsidRPr="00E64AD7" w:rsidTr="003709DB">
        <w:tc>
          <w:tcPr>
            <w:tcW w:w="709" w:type="dxa"/>
            <w:vAlign w:val="center"/>
          </w:tcPr>
          <w:p w:rsidR="005540DA" w:rsidRPr="00E64AD7" w:rsidRDefault="005540DA" w:rsidP="003709D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lastRenderedPageBreak/>
              <w:t>ZP2</w:t>
            </w:r>
          </w:p>
        </w:tc>
        <w:tc>
          <w:tcPr>
            <w:tcW w:w="9072" w:type="dxa"/>
          </w:tcPr>
          <w:p w:rsidR="005540DA" w:rsidRPr="00E64AD7" w:rsidRDefault="005540DA" w:rsidP="003709DB">
            <w:pPr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  <w:r w:rsidRPr="00E64AD7">
              <w:rPr>
                <w:rFonts w:ascii="Tahoma" w:hAnsi="Tahoma" w:cs="Tahoma"/>
                <w:sz w:val="20"/>
                <w:szCs w:val="20"/>
              </w:rPr>
              <w:t>O</w:t>
            </w:r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>cena poziomu bólu, reakcji chorego na ból i nasilenie bólu, oraz stosowanie postępowania przeciwbólowego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>. Udział pielęgniarki w znieczuleniu przewodowym i ogólnym chorego.</w:t>
            </w:r>
          </w:p>
        </w:tc>
      </w:tr>
      <w:tr w:rsidR="005540DA" w:rsidRPr="00E64AD7" w:rsidTr="003709DB">
        <w:tc>
          <w:tcPr>
            <w:tcW w:w="709" w:type="dxa"/>
            <w:vAlign w:val="center"/>
          </w:tcPr>
          <w:p w:rsidR="005540DA" w:rsidRPr="00E64AD7" w:rsidRDefault="005540DA" w:rsidP="003709D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ZP3</w:t>
            </w:r>
          </w:p>
        </w:tc>
        <w:tc>
          <w:tcPr>
            <w:tcW w:w="9072" w:type="dxa"/>
          </w:tcPr>
          <w:p w:rsidR="005540DA" w:rsidRPr="00E64AD7" w:rsidRDefault="005540DA" w:rsidP="003709DB">
            <w:pPr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>Podstawy elektrokardiografii, technika wykonania, cechy fizjologicznego elektrokardiogramu.</w:t>
            </w:r>
          </w:p>
        </w:tc>
      </w:tr>
      <w:tr w:rsidR="005540DA" w:rsidRPr="00E64AD7" w:rsidTr="003709DB">
        <w:tc>
          <w:tcPr>
            <w:tcW w:w="709" w:type="dxa"/>
            <w:vAlign w:val="center"/>
          </w:tcPr>
          <w:p w:rsidR="005540DA" w:rsidRPr="00E64AD7" w:rsidRDefault="005540DA" w:rsidP="003709D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ZP4</w:t>
            </w:r>
          </w:p>
        </w:tc>
        <w:tc>
          <w:tcPr>
            <w:tcW w:w="9072" w:type="dxa"/>
          </w:tcPr>
          <w:p w:rsidR="005540DA" w:rsidRPr="00E64AD7" w:rsidRDefault="005540DA" w:rsidP="003709DB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>Udział pielęgniarki w prowadzeniu zabiegów resuscytacyjnych. Udział pielęgniarki w elektroterapii.</w:t>
            </w:r>
          </w:p>
        </w:tc>
      </w:tr>
      <w:tr w:rsidR="005540DA" w:rsidRPr="00E64AD7" w:rsidTr="003709DB">
        <w:tc>
          <w:tcPr>
            <w:tcW w:w="709" w:type="dxa"/>
            <w:vAlign w:val="center"/>
          </w:tcPr>
          <w:p w:rsidR="005540DA" w:rsidRPr="00E64AD7" w:rsidRDefault="005540DA" w:rsidP="003709D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ZP5</w:t>
            </w:r>
          </w:p>
        </w:tc>
        <w:tc>
          <w:tcPr>
            <w:tcW w:w="9072" w:type="dxa"/>
          </w:tcPr>
          <w:p w:rsidR="005540DA" w:rsidRPr="00E64AD7" w:rsidRDefault="005540DA" w:rsidP="003709DB">
            <w:pPr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>Ocena stanu chorego hospitalizowanego w OIOM. Prowadzenie dokumentacji opieki nad chorym.</w:t>
            </w:r>
          </w:p>
        </w:tc>
      </w:tr>
      <w:tr w:rsidR="005540DA" w:rsidRPr="00E64AD7" w:rsidTr="003709DB">
        <w:tc>
          <w:tcPr>
            <w:tcW w:w="709" w:type="dxa"/>
            <w:vAlign w:val="center"/>
          </w:tcPr>
          <w:p w:rsidR="005540DA" w:rsidRPr="00E64AD7" w:rsidRDefault="005540DA" w:rsidP="003709D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ZP6</w:t>
            </w:r>
          </w:p>
        </w:tc>
        <w:tc>
          <w:tcPr>
            <w:tcW w:w="9072" w:type="dxa"/>
          </w:tcPr>
          <w:p w:rsidR="005540DA" w:rsidRPr="00E64AD7" w:rsidRDefault="005540DA" w:rsidP="003709DB">
            <w:pPr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>Rozpoznanie problemów pielęgnacyjnych u pacjenta w ostrej fazie zawału mięśnia sercowego.</w:t>
            </w:r>
          </w:p>
        </w:tc>
      </w:tr>
      <w:tr w:rsidR="005540DA" w:rsidRPr="00E64AD7" w:rsidTr="003709DB">
        <w:tc>
          <w:tcPr>
            <w:tcW w:w="709" w:type="dxa"/>
            <w:vAlign w:val="center"/>
          </w:tcPr>
          <w:p w:rsidR="005540DA" w:rsidRPr="00E64AD7" w:rsidRDefault="005540DA" w:rsidP="003709D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ZP7</w:t>
            </w:r>
          </w:p>
        </w:tc>
        <w:tc>
          <w:tcPr>
            <w:tcW w:w="9072" w:type="dxa"/>
          </w:tcPr>
          <w:p w:rsidR="005540DA" w:rsidRPr="00E64AD7" w:rsidRDefault="005540DA" w:rsidP="003709DB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>Zadania pielęgniarki wobec chorego we wstrząsie.</w:t>
            </w:r>
          </w:p>
        </w:tc>
      </w:tr>
      <w:tr w:rsidR="005540DA" w:rsidRPr="00E64AD7" w:rsidTr="003709DB">
        <w:tc>
          <w:tcPr>
            <w:tcW w:w="709" w:type="dxa"/>
            <w:vAlign w:val="center"/>
          </w:tcPr>
          <w:p w:rsidR="005540DA" w:rsidRPr="00E64AD7" w:rsidRDefault="005540DA" w:rsidP="003709D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ZP8</w:t>
            </w:r>
          </w:p>
        </w:tc>
        <w:tc>
          <w:tcPr>
            <w:tcW w:w="9072" w:type="dxa"/>
          </w:tcPr>
          <w:p w:rsidR="005540DA" w:rsidRPr="00E64AD7" w:rsidRDefault="005540DA" w:rsidP="003709DB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>Udział pielęgniarki w leczeniu nerkozastępczym.</w:t>
            </w:r>
          </w:p>
        </w:tc>
      </w:tr>
      <w:tr w:rsidR="005540DA" w:rsidRPr="00E64AD7" w:rsidTr="003709DB">
        <w:tc>
          <w:tcPr>
            <w:tcW w:w="709" w:type="dxa"/>
            <w:vAlign w:val="center"/>
          </w:tcPr>
          <w:p w:rsidR="005540DA" w:rsidRPr="00E64AD7" w:rsidRDefault="005540DA" w:rsidP="003709D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ZP9</w:t>
            </w:r>
          </w:p>
        </w:tc>
        <w:tc>
          <w:tcPr>
            <w:tcW w:w="9072" w:type="dxa"/>
          </w:tcPr>
          <w:p w:rsidR="005540DA" w:rsidRPr="00E64AD7" w:rsidRDefault="005540DA" w:rsidP="003709DB">
            <w:pPr>
              <w:pStyle w:val="Nagwkitablic"/>
              <w:snapToGrid w:val="0"/>
              <w:jc w:val="left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Opieka pielęgniarska nad pacjentem w trakcie znieczulenia ogólnego i regionalnego, oraz w okresie pooperacyjnym.</w:t>
            </w:r>
          </w:p>
        </w:tc>
      </w:tr>
      <w:tr w:rsidR="005540DA" w:rsidRPr="00E64AD7" w:rsidTr="003709DB">
        <w:tc>
          <w:tcPr>
            <w:tcW w:w="709" w:type="dxa"/>
            <w:vAlign w:val="center"/>
          </w:tcPr>
          <w:p w:rsidR="005540DA" w:rsidRPr="00E64AD7" w:rsidRDefault="005540DA" w:rsidP="003709D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ZP10</w:t>
            </w:r>
          </w:p>
        </w:tc>
        <w:tc>
          <w:tcPr>
            <w:tcW w:w="9072" w:type="dxa"/>
          </w:tcPr>
          <w:p w:rsidR="005540DA" w:rsidRPr="00E64AD7" w:rsidRDefault="005540DA" w:rsidP="003709DB">
            <w:pPr>
              <w:pStyle w:val="Nagwkitablic"/>
              <w:snapToGrid w:val="0"/>
              <w:jc w:val="left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Rola i zadania pielęgniarki w zespole terapeutycznym oddziału intensywnej terapii.</w:t>
            </w:r>
          </w:p>
        </w:tc>
      </w:tr>
      <w:tr w:rsidR="005540DA" w:rsidRPr="00E64AD7" w:rsidTr="003709DB">
        <w:tc>
          <w:tcPr>
            <w:tcW w:w="709" w:type="dxa"/>
            <w:vAlign w:val="center"/>
          </w:tcPr>
          <w:p w:rsidR="005540DA" w:rsidRPr="00E64AD7" w:rsidRDefault="005540DA" w:rsidP="003709D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ZP1</w:t>
            </w:r>
            <w:r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072" w:type="dxa"/>
          </w:tcPr>
          <w:p w:rsidR="005540DA" w:rsidRPr="00E64AD7" w:rsidRDefault="005540DA" w:rsidP="003709DB">
            <w:pPr>
              <w:pStyle w:val="Nagwkitablic"/>
              <w:snapToGrid w:val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Żywienie parenteralne pacjentów OIOM.</w:t>
            </w:r>
          </w:p>
        </w:tc>
      </w:tr>
      <w:tr w:rsidR="005540DA" w:rsidRPr="00E64AD7" w:rsidTr="003709DB">
        <w:tc>
          <w:tcPr>
            <w:tcW w:w="709" w:type="dxa"/>
            <w:vAlign w:val="center"/>
          </w:tcPr>
          <w:p w:rsidR="005540DA" w:rsidRPr="00E64AD7" w:rsidRDefault="005540DA" w:rsidP="003709D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ZP1</w:t>
            </w:r>
            <w:r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072" w:type="dxa"/>
          </w:tcPr>
          <w:p w:rsidR="005540DA" w:rsidRPr="00E64AD7" w:rsidRDefault="005540DA" w:rsidP="003709DB">
            <w:pPr>
              <w:pStyle w:val="Nagwkitablic"/>
              <w:snapToGrid w:val="0"/>
              <w:jc w:val="left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Zakażenia szpitalne w OIOM – zasady profilaktyki, izolacji i dekontaminacji.</w:t>
            </w:r>
          </w:p>
        </w:tc>
      </w:tr>
    </w:tbl>
    <w:p w:rsidR="005540DA" w:rsidRDefault="005540DA" w:rsidP="00FF117F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pacing w:val="-8"/>
          <w:sz w:val="18"/>
          <w:szCs w:val="18"/>
          <w:lang w:eastAsia="pl-PL"/>
        </w:rPr>
      </w:pPr>
    </w:p>
    <w:p w:rsidR="00A84C19" w:rsidRPr="00E64AD7" w:rsidRDefault="00A84C19" w:rsidP="00A84C1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E64AD7">
        <w:rPr>
          <w:rFonts w:ascii="Tahoma" w:hAnsi="Tahoma" w:cs="Tahoma"/>
          <w:smallCaps/>
          <w:sz w:val="20"/>
        </w:rPr>
        <w:t>Praktyka zawodowa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A84C19" w:rsidRPr="00E64AD7" w:rsidTr="007F458F">
        <w:trPr>
          <w:cantSplit/>
          <w:trHeight w:val="281"/>
        </w:trPr>
        <w:tc>
          <w:tcPr>
            <w:tcW w:w="709" w:type="dxa"/>
            <w:vAlign w:val="center"/>
          </w:tcPr>
          <w:p w:rsidR="00A84C19" w:rsidRPr="00E64AD7" w:rsidRDefault="00A84C19" w:rsidP="007F458F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Align w:val="center"/>
          </w:tcPr>
          <w:p w:rsidR="00A84C19" w:rsidRPr="00E64AD7" w:rsidRDefault="00A84C19" w:rsidP="007F458F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Treści kształcenia realizowane w ramach praktyki zawodowej</w:t>
            </w:r>
          </w:p>
        </w:tc>
      </w:tr>
      <w:tr w:rsidR="00A84C19" w:rsidRPr="00E64AD7" w:rsidTr="007F458F">
        <w:tc>
          <w:tcPr>
            <w:tcW w:w="709" w:type="dxa"/>
            <w:vAlign w:val="center"/>
          </w:tcPr>
          <w:p w:rsidR="00A84C19" w:rsidRPr="00E64AD7" w:rsidRDefault="00A84C19" w:rsidP="007F458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PZ1</w:t>
            </w:r>
          </w:p>
        </w:tc>
        <w:tc>
          <w:tcPr>
            <w:tcW w:w="9072" w:type="dxa"/>
            <w:vAlign w:val="center"/>
          </w:tcPr>
          <w:p w:rsidR="00A84C19" w:rsidRPr="00E64AD7" w:rsidRDefault="00A84C19" w:rsidP="007F458F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E64AD7">
              <w:rPr>
                <w:rFonts w:ascii="Tahoma" w:hAnsi="Tahoma" w:cs="Tahoma"/>
                <w:sz w:val="20"/>
                <w:szCs w:val="20"/>
              </w:rPr>
              <w:t xml:space="preserve">Dobieranie modelu opieki w zależności od stanu pacjenta przybywającego na OIOM. Pielęgnowanie indywidualne w oparciu o ustalenia diagnostyczne. </w:t>
            </w:r>
            <w:r>
              <w:rPr>
                <w:rFonts w:ascii="Tahoma" w:hAnsi="Tahoma" w:cs="Tahoma"/>
                <w:sz w:val="20"/>
                <w:szCs w:val="20"/>
              </w:rPr>
              <w:t>Rola zespołu interdyscyplinarnego w opiece nad pacjentem leczonym w OIOM.</w:t>
            </w:r>
          </w:p>
        </w:tc>
      </w:tr>
      <w:tr w:rsidR="00A84C19" w:rsidRPr="00E64AD7" w:rsidTr="007F458F">
        <w:tc>
          <w:tcPr>
            <w:tcW w:w="709" w:type="dxa"/>
            <w:vAlign w:val="center"/>
          </w:tcPr>
          <w:p w:rsidR="00A84C19" w:rsidRPr="00E64AD7" w:rsidRDefault="00A84C19" w:rsidP="007F458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PZ2</w:t>
            </w:r>
          </w:p>
        </w:tc>
        <w:tc>
          <w:tcPr>
            <w:tcW w:w="9072" w:type="dxa"/>
            <w:vAlign w:val="center"/>
          </w:tcPr>
          <w:p w:rsidR="00A84C19" w:rsidRPr="00E64AD7" w:rsidRDefault="00A84C19" w:rsidP="007F458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Monitorowanie metodami </w:t>
            </w:r>
            <w:proofErr w:type="spellStart"/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>bezprzyrządowymi</w:t>
            </w:r>
            <w:proofErr w:type="spellEnd"/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i przyrządowymi podstawowych funkcji życiowych i ocena stanu chorego. </w:t>
            </w:r>
          </w:p>
        </w:tc>
      </w:tr>
      <w:tr w:rsidR="00A84C19" w:rsidRPr="00E64AD7" w:rsidTr="007F458F">
        <w:tc>
          <w:tcPr>
            <w:tcW w:w="709" w:type="dxa"/>
            <w:vAlign w:val="center"/>
          </w:tcPr>
          <w:p w:rsidR="00A84C19" w:rsidRPr="00E64AD7" w:rsidRDefault="00A84C19" w:rsidP="007F458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PZ3</w:t>
            </w:r>
          </w:p>
        </w:tc>
        <w:tc>
          <w:tcPr>
            <w:tcW w:w="9072" w:type="dxa"/>
            <w:vAlign w:val="center"/>
          </w:tcPr>
          <w:p w:rsidR="00A84C19" w:rsidRPr="00E64AD7" w:rsidRDefault="00A84C19" w:rsidP="007F458F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>Problemy opiekuńcze pacjentów w stanach zagrożenia życia. Dokumentowanie stanu chorego leczonego w OIOM.</w:t>
            </w:r>
          </w:p>
        </w:tc>
      </w:tr>
      <w:tr w:rsidR="00A84C19" w:rsidRPr="00E64AD7" w:rsidTr="007F458F">
        <w:tc>
          <w:tcPr>
            <w:tcW w:w="709" w:type="dxa"/>
            <w:vAlign w:val="center"/>
          </w:tcPr>
          <w:p w:rsidR="00A84C19" w:rsidRPr="00E64AD7" w:rsidRDefault="00A84C19" w:rsidP="007F458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PZ4</w:t>
            </w:r>
          </w:p>
        </w:tc>
        <w:tc>
          <w:tcPr>
            <w:tcW w:w="9072" w:type="dxa"/>
            <w:vAlign w:val="center"/>
          </w:tcPr>
          <w:p w:rsidR="00A84C19" w:rsidRPr="00E64AD7" w:rsidRDefault="00A84C19" w:rsidP="007F458F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Pielęgnowanie pacjenta zaintubowanego/z rurką </w:t>
            </w:r>
            <w:proofErr w:type="spellStart"/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>tracheostomijną</w:t>
            </w:r>
            <w:proofErr w:type="spellEnd"/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. Intubacja, wymiana rurki intubacyjnej. Toaleta drzewa oskrzelowego, prowadzenie tlenoterapii. </w:t>
            </w:r>
          </w:p>
        </w:tc>
      </w:tr>
      <w:tr w:rsidR="00A84C19" w:rsidRPr="00E64AD7" w:rsidTr="007F458F">
        <w:tc>
          <w:tcPr>
            <w:tcW w:w="709" w:type="dxa"/>
            <w:vAlign w:val="center"/>
          </w:tcPr>
          <w:p w:rsidR="00A84C19" w:rsidRPr="00E64AD7" w:rsidRDefault="00A84C19" w:rsidP="007F458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PZ5</w:t>
            </w:r>
          </w:p>
        </w:tc>
        <w:tc>
          <w:tcPr>
            <w:tcW w:w="9072" w:type="dxa"/>
            <w:vAlign w:val="center"/>
          </w:tcPr>
          <w:p w:rsidR="00A84C19" w:rsidRPr="00E64AD7" w:rsidRDefault="00A84C19" w:rsidP="007F458F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>Działania diagnostyczne, terapeutyczne i pielęgnacyjne podejmowane przez pielęgniarkę w intensywnej opiece medycznej.</w:t>
            </w:r>
          </w:p>
        </w:tc>
      </w:tr>
      <w:tr w:rsidR="00A84C19" w:rsidRPr="00E64AD7" w:rsidTr="007F458F">
        <w:tc>
          <w:tcPr>
            <w:tcW w:w="709" w:type="dxa"/>
            <w:vAlign w:val="center"/>
          </w:tcPr>
          <w:p w:rsidR="00A84C19" w:rsidRPr="00E64AD7" w:rsidRDefault="00A84C19" w:rsidP="007F458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PZ6</w:t>
            </w:r>
          </w:p>
        </w:tc>
        <w:tc>
          <w:tcPr>
            <w:tcW w:w="9072" w:type="dxa"/>
            <w:vAlign w:val="center"/>
          </w:tcPr>
          <w:p w:rsidR="00A84C19" w:rsidRPr="00E64AD7" w:rsidRDefault="00A84C19" w:rsidP="007F458F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>Podejmowanie działań pielęgniarskich z zakresu reanimacji i resuscytacji krążeniowo – oddechowej.</w:t>
            </w:r>
          </w:p>
        </w:tc>
      </w:tr>
      <w:tr w:rsidR="00A84C19" w:rsidRPr="00E64AD7" w:rsidTr="007F458F">
        <w:tc>
          <w:tcPr>
            <w:tcW w:w="709" w:type="dxa"/>
            <w:vAlign w:val="center"/>
          </w:tcPr>
          <w:p w:rsidR="00A84C19" w:rsidRPr="00E64AD7" w:rsidRDefault="00A84C19" w:rsidP="007F458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PZ7</w:t>
            </w:r>
          </w:p>
        </w:tc>
        <w:tc>
          <w:tcPr>
            <w:tcW w:w="9072" w:type="dxa"/>
            <w:vAlign w:val="center"/>
          </w:tcPr>
          <w:p w:rsidR="00A84C19" w:rsidRPr="00E64AD7" w:rsidRDefault="00A84C19" w:rsidP="007F458F">
            <w:pPr>
              <w:pStyle w:val="Tekstpodstawowy"/>
              <w:tabs>
                <w:tab w:val="clear" w:pos="426"/>
                <w:tab w:val="left" w:pos="-5814"/>
              </w:tabs>
              <w:snapToGrid w:val="0"/>
              <w:jc w:val="left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 xml:space="preserve">Sprawowanie opieki pielęgniarskiej nad pacjentem w trakcie znieczulenia i w okresie pooperacyjnym. Przygotowanie aparatury, sprzętu i leków do znieczulenia. </w:t>
            </w:r>
          </w:p>
        </w:tc>
      </w:tr>
      <w:tr w:rsidR="00A84C19" w:rsidRPr="00E64AD7" w:rsidTr="007F458F">
        <w:tc>
          <w:tcPr>
            <w:tcW w:w="709" w:type="dxa"/>
            <w:vAlign w:val="center"/>
          </w:tcPr>
          <w:p w:rsidR="00A84C19" w:rsidRPr="00E64AD7" w:rsidRDefault="00A84C19" w:rsidP="007F458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PZ8</w:t>
            </w:r>
          </w:p>
        </w:tc>
        <w:tc>
          <w:tcPr>
            <w:tcW w:w="9072" w:type="dxa"/>
            <w:vAlign w:val="center"/>
          </w:tcPr>
          <w:p w:rsidR="00A84C19" w:rsidRPr="00E64AD7" w:rsidRDefault="00A84C19" w:rsidP="007F458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Pielęgnowanie pacjenta z przetoką jelitową. Pielęgnowanie dostępów naczyniowych.</w:t>
            </w:r>
          </w:p>
        </w:tc>
      </w:tr>
      <w:tr w:rsidR="00A84C19" w:rsidRPr="00E64AD7" w:rsidTr="007F458F">
        <w:trPr>
          <w:trHeight w:val="58"/>
        </w:trPr>
        <w:tc>
          <w:tcPr>
            <w:tcW w:w="709" w:type="dxa"/>
            <w:vAlign w:val="center"/>
          </w:tcPr>
          <w:p w:rsidR="00A84C19" w:rsidRPr="00E64AD7" w:rsidRDefault="00A84C19" w:rsidP="007F458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PZ9</w:t>
            </w:r>
          </w:p>
        </w:tc>
        <w:tc>
          <w:tcPr>
            <w:tcW w:w="9072" w:type="dxa"/>
            <w:vAlign w:val="center"/>
          </w:tcPr>
          <w:p w:rsidR="00A84C19" w:rsidRPr="00E64AD7" w:rsidRDefault="00A84C19" w:rsidP="007F458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Rola pielęgniarki w profilaktyce powikłań związanych z inwazyjnymi technikami diagnostycznymi i terapeutycznymi u pacjentów w stanie krytycznym, a także w profilaktyce powikłań leczenia farmakologicznego, dietetycznego, rehabilitacyjnego i leczniczo-pielęgnacyjnego;</w:t>
            </w:r>
          </w:p>
        </w:tc>
      </w:tr>
      <w:tr w:rsidR="00A84C19" w:rsidRPr="00E64AD7" w:rsidTr="007F458F">
        <w:trPr>
          <w:trHeight w:val="58"/>
        </w:trPr>
        <w:tc>
          <w:tcPr>
            <w:tcW w:w="709" w:type="dxa"/>
            <w:vAlign w:val="center"/>
          </w:tcPr>
          <w:p w:rsidR="00A84C19" w:rsidRPr="00E64AD7" w:rsidRDefault="00A84C19" w:rsidP="007F458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PZ10</w:t>
            </w:r>
          </w:p>
        </w:tc>
        <w:tc>
          <w:tcPr>
            <w:tcW w:w="9072" w:type="dxa"/>
            <w:vAlign w:val="center"/>
          </w:tcPr>
          <w:p w:rsidR="00A84C19" w:rsidRPr="00634BCB" w:rsidRDefault="00A84C19" w:rsidP="007F458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E64AD7">
              <w:rPr>
                <w:rFonts w:ascii="Tahoma" w:hAnsi="Tahoma" w:cs="Tahoma"/>
                <w:b w:val="0"/>
              </w:rPr>
              <w:t>Wsparcie i edukacja pacjentów i ich rodzin/opiekunów leczonych w OIOM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A84C19" w:rsidRDefault="00A84C19" w:rsidP="00FF117F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pacing w:val="-8"/>
          <w:sz w:val="18"/>
          <w:szCs w:val="18"/>
          <w:lang w:eastAsia="pl-PL"/>
        </w:rPr>
      </w:pPr>
    </w:p>
    <w:p w:rsidR="00A84C19" w:rsidRDefault="00A84C19" w:rsidP="00FF117F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pacing w:val="-8"/>
          <w:sz w:val="18"/>
          <w:szCs w:val="18"/>
          <w:lang w:eastAsia="pl-PL"/>
        </w:rPr>
      </w:pPr>
    </w:p>
    <w:p w:rsidR="00704D72" w:rsidRPr="00704D72" w:rsidRDefault="00704D72" w:rsidP="00704D72">
      <w:pPr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  <w:r w:rsidRPr="00704D72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Korelacja pomiędzy efektami kształcenia,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7"/>
        <w:gridCol w:w="2565"/>
        <w:gridCol w:w="3849"/>
      </w:tblGrid>
      <w:tr w:rsidR="00704D72" w:rsidRPr="00704D72" w:rsidTr="00CE69E0">
        <w:tc>
          <w:tcPr>
            <w:tcW w:w="3367" w:type="dxa"/>
          </w:tcPr>
          <w:p w:rsidR="00704D72" w:rsidRPr="00704D72" w:rsidRDefault="00704D72" w:rsidP="00704D72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704D72">
              <w:rPr>
                <w:rFonts w:ascii="Tahoma" w:eastAsia="Times New Roman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2565" w:type="dxa"/>
          </w:tcPr>
          <w:p w:rsidR="00704D72" w:rsidRPr="00704D72" w:rsidRDefault="00704D72" w:rsidP="00704D72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704D72">
              <w:rPr>
                <w:rFonts w:ascii="Tahoma" w:eastAsia="Times New Roman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3849" w:type="dxa"/>
          </w:tcPr>
          <w:p w:rsidR="00704D72" w:rsidRPr="00704D72" w:rsidRDefault="00704D72" w:rsidP="00704D72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704D72">
              <w:rPr>
                <w:rFonts w:ascii="Tahoma" w:eastAsia="Times New Roman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5540DA" w:rsidRPr="00FF117F" w:rsidTr="00CE69E0">
        <w:tc>
          <w:tcPr>
            <w:tcW w:w="3367" w:type="dxa"/>
            <w:vAlign w:val="center"/>
          </w:tcPr>
          <w:p w:rsidR="005540DA" w:rsidRPr="00040A13" w:rsidRDefault="005540DA" w:rsidP="005540D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2565" w:type="dxa"/>
            <w:vAlign w:val="center"/>
          </w:tcPr>
          <w:p w:rsidR="005540DA" w:rsidRPr="001A059E" w:rsidRDefault="005540DA" w:rsidP="005540D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</w:t>
            </w:r>
            <w:r w:rsidR="00F12A8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  <w:r w:rsidR="00470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C</w:t>
            </w:r>
            <w:r w:rsidR="00F12A8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849" w:type="dxa"/>
            <w:vAlign w:val="center"/>
          </w:tcPr>
          <w:p w:rsidR="005540DA" w:rsidRPr="00040A13" w:rsidRDefault="005540DA" w:rsidP="005540DA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ZP12</w:t>
            </w:r>
            <w:r w:rsidR="001A059E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1A059E" w:rsidRPr="00871E15"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PZ1 – PZ10</w:t>
            </w:r>
          </w:p>
        </w:tc>
      </w:tr>
      <w:tr w:rsidR="00F12A85" w:rsidRPr="00FF117F" w:rsidTr="00D52F79">
        <w:tc>
          <w:tcPr>
            <w:tcW w:w="3367" w:type="dxa"/>
            <w:vAlign w:val="center"/>
          </w:tcPr>
          <w:p w:rsidR="00F12A85" w:rsidRPr="00040A13" w:rsidRDefault="00F12A85" w:rsidP="00F12A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2565" w:type="dxa"/>
          </w:tcPr>
          <w:p w:rsidR="00F12A85" w:rsidRDefault="00F12A85" w:rsidP="00F12A85">
            <w:pPr>
              <w:spacing w:after="0"/>
              <w:jc w:val="center"/>
            </w:pPr>
            <w:r w:rsidRPr="00BC32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F12A85" w:rsidRPr="00040A13" w:rsidRDefault="00F12A85" w:rsidP="00F12A85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ZP6,ZP9</w:t>
            </w: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PZ10</w:t>
            </w:r>
          </w:p>
        </w:tc>
      </w:tr>
      <w:tr w:rsidR="00F12A85" w:rsidRPr="00FF117F" w:rsidTr="00D52F79">
        <w:tc>
          <w:tcPr>
            <w:tcW w:w="3367" w:type="dxa"/>
            <w:vAlign w:val="center"/>
          </w:tcPr>
          <w:p w:rsidR="00F12A85" w:rsidRPr="00040A13" w:rsidRDefault="00F12A85" w:rsidP="00F12A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2565" w:type="dxa"/>
          </w:tcPr>
          <w:p w:rsidR="00F12A85" w:rsidRDefault="00F12A85" w:rsidP="00F12A85">
            <w:pPr>
              <w:spacing w:after="0"/>
              <w:jc w:val="center"/>
            </w:pPr>
            <w:r w:rsidRPr="00BC32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F12A85" w:rsidRPr="00040A13" w:rsidRDefault="00F12A85" w:rsidP="00F12A85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ZP6-ZP9,ZP1</w:t>
            </w: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2,</w:t>
            </w: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PZ4,PZ7,PZ9</w:t>
            </w:r>
          </w:p>
        </w:tc>
      </w:tr>
      <w:tr w:rsidR="00F12A85" w:rsidRPr="00FF117F" w:rsidTr="00D52F79">
        <w:tc>
          <w:tcPr>
            <w:tcW w:w="3367" w:type="dxa"/>
            <w:vAlign w:val="center"/>
          </w:tcPr>
          <w:p w:rsidR="00F12A85" w:rsidRPr="00040A13" w:rsidRDefault="00F12A85" w:rsidP="00F12A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P_U04</w:t>
            </w:r>
          </w:p>
        </w:tc>
        <w:tc>
          <w:tcPr>
            <w:tcW w:w="2565" w:type="dxa"/>
          </w:tcPr>
          <w:p w:rsidR="00F12A85" w:rsidRDefault="00F12A85" w:rsidP="00F12A85">
            <w:pPr>
              <w:spacing w:after="0"/>
              <w:jc w:val="center"/>
            </w:pPr>
            <w:r w:rsidRPr="00BC32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F12A85" w:rsidRPr="00040A13" w:rsidRDefault="00F12A85" w:rsidP="00F12A85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</w:t>
            </w: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2, </w:t>
            </w: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PZ1</w:t>
            </w:r>
          </w:p>
        </w:tc>
      </w:tr>
      <w:tr w:rsidR="00F12A85" w:rsidRPr="00FF117F" w:rsidTr="00D52F79">
        <w:tc>
          <w:tcPr>
            <w:tcW w:w="3367" w:type="dxa"/>
            <w:vAlign w:val="center"/>
          </w:tcPr>
          <w:p w:rsidR="00F12A85" w:rsidRPr="00040A13" w:rsidRDefault="00F12A85" w:rsidP="00F12A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P_U05</w:t>
            </w:r>
          </w:p>
        </w:tc>
        <w:tc>
          <w:tcPr>
            <w:tcW w:w="2565" w:type="dxa"/>
          </w:tcPr>
          <w:p w:rsidR="00F12A85" w:rsidRDefault="00F12A85" w:rsidP="00F12A85">
            <w:pPr>
              <w:spacing w:after="0"/>
              <w:jc w:val="center"/>
            </w:pPr>
            <w:r w:rsidRPr="00BC32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F12A85" w:rsidRPr="00040A13" w:rsidRDefault="00F12A85" w:rsidP="00F12A85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ZP9</w:t>
            </w: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PZ9</w:t>
            </w:r>
          </w:p>
        </w:tc>
      </w:tr>
      <w:tr w:rsidR="00F12A85" w:rsidRPr="00FF117F" w:rsidTr="00D52F79">
        <w:tc>
          <w:tcPr>
            <w:tcW w:w="3367" w:type="dxa"/>
            <w:vAlign w:val="center"/>
          </w:tcPr>
          <w:p w:rsidR="00F12A85" w:rsidRPr="00040A13" w:rsidRDefault="00F12A85" w:rsidP="00F12A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P_U06</w:t>
            </w:r>
          </w:p>
        </w:tc>
        <w:tc>
          <w:tcPr>
            <w:tcW w:w="2565" w:type="dxa"/>
          </w:tcPr>
          <w:p w:rsidR="00F12A85" w:rsidRDefault="00F12A85" w:rsidP="00F12A85">
            <w:pPr>
              <w:spacing w:after="0"/>
              <w:jc w:val="center"/>
            </w:pPr>
            <w:r w:rsidRPr="00BC32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F12A85" w:rsidRPr="00040A13" w:rsidRDefault="00F12A85" w:rsidP="00F12A85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ZP1,</w:t>
            </w: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 xml:space="preserve"> PZ4</w:t>
            </w:r>
          </w:p>
        </w:tc>
      </w:tr>
      <w:tr w:rsidR="00F12A85" w:rsidRPr="00FF117F" w:rsidTr="00D52F79">
        <w:tc>
          <w:tcPr>
            <w:tcW w:w="3367" w:type="dxa"/>
            <w:vAlign w:val="center"/>
          </w:tcPr>
          <w:p w:rsidR="00F12A85" w:rsidRPr="00040A13" w:rsidRDefault="00F12A85" w:rsidP="00F12A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</w:t>
            </w:r>
            <w:r w:rsidR="00D52F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565" w:type="dxa"/>
          </w:tcPr>
          <w:p w:rsidR="00F12A85" w:rsidRDefault="00F12A85" w:rsidP="00F12A85">
            <w:pPr>
              <w:spacing w:after="0"/>
              <w:jc w:val="center"/>
            </w:pPr>
            <w:r w:rsidRPr="00BC32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F12A85" w:rsidRPr="00040A13" w:rsidRDefault="00F12A85" w:rsidP="00F12A85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</w:t>
            </w: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PZ5</w:t>
            </w:r>
          </w:p>
        </w:tc>
      </w:tr>
      <w:tr w:rsidR="00D52F79" w:rsidRPr="00FF117F" w:rsidTr="00D52F79">
        <w:tc>
          <w:tcPr>
            <w:tcW w:w="3367" w:type="dxa"/>
            <w:vAlign w:val="center"/>
          </w:tcPr>
          <w:p w:rsidR="00D52F79" w:rsidRPr="00040A13" w:rsidRDefault="00D52F79" w:rsidP="00D52F7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P_U08</w:t>
            </w:r>
          </w:p>
        </w:tc>
        <w:tc>
          <w:tcPr>
            <w:tcW w:w="2565" w:type="dxa"/>
          </w:tcPr>
          <w:p w:rsidR="00D52F79" w:rsidRDefault="00D52F79" w:rsidP="00D52F79">
            <w:pPr>
              <w:spacing w:after="0"/>
              <w:jc w:val="center"/>
            </w:pPr>
            <w:r w:rsidRPr="00BC32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D52F79" w:rsidRPr="00040A13" w:rsidRDefault="00D52F79" w:rsidP="00D52F79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ZP5, </w:t>
            </w: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PZ3</w:t>
            </w:r>
          </w:p>
        </w:tc>
      </w:tr>
      <w:tr w:rsidR="00D52F79" w:rsidRPr="00FF117F" w:rsidTr="00D52F79">
        <w:tc>
          <w:tcPr>
            <w:tcW w:w="3367" w:type="dxa"/>
            <w:vAlign w:val="center"/>
          </w:tcPr>
          <w:p w:rsidR="00D52F79" w:rsidRPr="00040A13" w:rsidRDefault="00D52F79" w:rsidP="00D52F7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P_U09</w:t>
            </w:r>
          </w:p>
        </w:tc>
        <w:tc>
          <w:tcPr>
            <w:tcW w:w="2565" w:type="dxa"/>
          </w:tcPr>
          <w:p w:rsidR="00D52F79" w:rsidRDefault="00D52F79" w:rsidP="00D52F79">
            <w:pPr>
              <w:spacing w:after="0"/>
              <w:jc w:val="center"/>
            </w:pPr>
            <w:r w:rsidRPr="00BC32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D52F79" w:rsidRPr="00040A13" w:rsidRDefault="00D52F79" w:rsidP="00D52F79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ZP11</w:t>
            </w: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PZ1</w:t>
            </w:r>
          </w:p>
        </w:tc>
      </w:tr>
      <w:tr w:rsidR="00D52F79" w:rsidRPr="00FF117F" w:rsidTr="00D52F79">
        <w:tc>
          <w:tcPr>
            <w:tcW w:w="3367" w:type="dxa"/>
            <w:vAlign w:val="center"/>
          </w:tcPr>
          <w:p w:rsidR="00D52F79" w:rsidRPr="00040A13" w:rsidRDefault="00D52F79" w:rsidP="00D52F7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P_U10</w:t>
            </w:r>
          </w:p>
        </w:tc>
        <w:tc>
          <w:tcPr>
            <w:tcW w:w="2565" w:type="dxa"/>
          </w:tcPr>
          <w:p w:rsidR="00D52F79" w:rsidRDefault="00D52F79" w:rsidP="00D52F79">
            <w:pPr>
              <w:spacing w:after="0"/>
              <w:jc w:val="center"/>
            </w:pPr>
            <w:r w:rsidRPr="00BC32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D52F79" w:rsidRPr="00040A13" w:rsidRDefault="00D52F79" w:rsidP="00D52F79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ZP9</w:t>
            </w: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,ZP11, </w:t>
            </w: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PZ9</w:t>
            </w:r>
          </w:p>
        </w:tc>
      </w:tr>
      <w:tr w:rsidR="00D52F79" w:rsidRPr="00FF117F" w:rsidTr="00D52F79">
        <w:tc>
          <w:tcPr>
            <w:tcW w:w="3367" w:type="dxa"/>
            <w:vAlign w:val="center"/>
          </w:tcPr>
          <w:p w:rsidR="00D52F79" w:rsidRPr="00040A13" w:rsidRDefault="00D52F79" w:rsidP="00D52F7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P_U11</w:t>
            </w:r>
          </w:p>
        </w:tc>
        <w:tc>
          <w:tcPr>
            <w:tcW w:w="2565" w:type="dxa"/>
          </w:tcPr>
          <w:p w:rsidR="00D52F79" w:rsidRDefault="00D52F79" w:rsidP="00D52F79">
            <w:pPr>
              <w:spacing w:after="0"/>
              <w:jc w:val="center"/>
            </w:pPr>
            <w:r w:rsidRPr="00BC32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D52F79" w:rsidRPr="00040A13" w:rsidRDefault="00D52F79" w:rsidP="00D52F79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ZP1,</w:t>
            </w: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PZ4</w:t>
            </w:r>
          </w:p>
        </w:tc>
      </w:tr>
      <w:tr w:rsidR="00F12A85" w:rsidRPr="00FF117F" w:rsidTr="00D52F79">
        <w:tc>
          <w:tcPr>
            <w:tcW w:w="3367" w:type="dxa"/>
            <w:vAlign w:val="center"/>
          </w:tcPr>
          <w:p w:rsidR="00F12A85" w:rsidRPr="00040A13" w:rsidRDefault="00F12A85" w:rsidP="00F12A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E6798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565" w:type="dxa"/>
          </w:tcPr>
          <w:p w:rsidR="00F12A85" w:rsidRDefault="00F12A85" w:rsidP="00F12A85">
            <w:pPr>
              <w:spacing w:after="0"/>
              <w:jc w:val="center"/>
            </w:pPr>
            <w:r w:rsidRPr="00BC32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F12A85" w:rsidRPr="00040A13" w:rsidRDefault="00F12A85" w:rsidP="00F12A85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ZP10</w:t>
            </w: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PZ1</w:t>
            </w:r>
          </w:p>
        </w:tc>
      </w:tr>
      <w:tr w:rsidR="00F12A85" w:rsidRPr="00FF117F" w:rsidTr="00D52F79">
        <w:tc>
          <w:tcPr>
            <w:tcW w:w="3367" w:type="dxa"/>
            <w:vAlign w:val="center"/>
          </w:tcPr>
          <w:p w:rsidR="00F12A85" w:rsidRPr="00040A13" w:rsidRDefault="00F12A85" w:rsidP="00F12A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P_U1</w:t>
            </w:r>
            <w:r w:rsidR="00E6798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565" w:type="dxa"/>
          </w:tcPr>
          <w:p w:rsidR="00F12A85" w:rsidRDefault="00F12A85" w:rsidP="00F12A85">
            <w:pPr>
              <w:spacing w:after="0"/>
              <w:jc w:val="center"/>
            </w:pPr>
            <w:r w:rsidRPr="00BC32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F12A85" w:rsidRPr="00040A13" w:rsidRDefault="00F12A85" w:rsidP="00F12A85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</w:t>
            </w: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PZ1,</w:t>
            </w:r>
            <w:r w:rsidR="00E4198B"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PZ9</w:t>
            </w:r>
          </w:p>
        </w:tc>
      </w:tr>
      <w:tr w:rsidR="00F12A85" w:rsidRPr="00FF117F" w:rsidTr="00D52F79">
        <w:tc>
          <w:tcPr>
            <w:tcW w:w="3367" w:type="dxa"/>
            <w:vAlign w:val="center"/>
          </w:tcPr>
          <w:p w:rsidR="00F12A85" w:rsidRPr="00040A13" w:rsidRDefault="00F12A85" w:rsidP="00F12A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E6798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565" w:type="dxa"/>
          </w:tcPr>
          <w:p w:rsidR="00F12A85" w:rsidRDefault="00F12A85" w:rsidP="00F12A85">
            <w:pPr>
              <w:spacing w:after="0"/>
              <w:jc w:val="center"/>
            </w:pPr>
            <w:r w:rsidRPr="00BC32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F12A85" w:rsidRPr="00040A13" w:rsidRDefault="00F12A85" w:rsidP="00F12A85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ZP2, </w:t>
            </w: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PZ5</w:t>
            </w:r>
          </w:p>
        </w:tc>
      </w:tr>
      <w:tr w:rsidR="00251B86" w:rsidRPr="00251B86" w:rsidTr="00E4198B">
        <w:tc>
          <w:tcPr>
            <w:tcW w:w="3367" w:type="dxa"/>
            <w:vAlign w:val="center"/>
          </w:tcPr>
          <w:p w:rsidR="00E4198B" w:rsidRPr="00251B86" w:rsidRDefault="00E4198B" w:rsidP="00E4198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51B8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P_U15</w:t>
            </w:r>
          </w:p>
        </w:tc>
        <w:tc>
          <w:tcPr>
            <w:tcW w:w="2565" w:type="dxa"/>
            <w:shd w:val="clear" w:color="auto" w:fill="auto"/>
          </w:tcPr>
          <w:p w:rsidR="00E4198B" w:rsidRPr="00251B86" w:rsidRDefault="00E4198B" w:rsidP="00E4198B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51B8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shd w:val="clear" w:color="auto" w:fill="auto"/>
            <w:vAlign w:val="center"/>
          </w:tcPr>
          <w:p w:rsidR="00E4198B" w:rsidRPr="00251B86" w:rsidRDefault="00E4198B" w:rsidP="00E4198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251B86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</w:t>
            </w:r>
          </w:p>
        </w:tc>
      </w:tr>
      <w:tr w:rsidR="00F12A85" w:rsidRPr="00FF117F" w:rsidTr="00D52F79">
        <w:tc>
          <w:tcPr>
            <w:tcW w:w="3367" w:type="dxa"/>
            <w:vAlign w:val="center"/>
          </w:tcPr>
          <w:p w:rsidR="00F12A85" w:rsidRPr="00040A13" w:rsidRDefault="00F12A85" w:rsidP="00F12A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E6798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565" w:type="dxa"/>
          </w:tcPr>
          <w:p w:rsidR="00F12A85" w:rsidRDefault="00F12A85" w:rsidP="00F12A85">
            <w:pPr>
              <w:spacing w:after="0"/>
              <w:jc w:val="center"/>
            </w:pPr>
            <w:r w:rsidRPr="00BC32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F12A85" w:rsidRPr="00040A13" w:rsidRDefault="00F12A85" w:rsidP="00F12A85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ZP1,ZP2, </w:t>
            </w: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PZ5</w:t>
            </w:r>
          </w:p>
        </w:tc>
      </w:tr>
      <w:tr w:rsidR="00F12A85" w:rsidRPr="00FF117F" w:rsidTr="00D52F79">
        <w:tc>
          <w:tcPr>
            <w:tcW w:w="3367" w:type="dxa"/>
            <w:vAlign w:val="center"/>
          </w:tcPr>
          <w:p w:rsidR="00F12A85" w:rsidRPr="00040A13" w:rsidRDefault="00F12A85" w:rsidP="00F12A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E6798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565" w:type="dxa"/>
          </w:tcPr>
          <w:p w:rsidR="00F12A85" w:rsidRDefault="00F12A85" w:rsidP="00F12A85">
            <w:pPr>
              <w:spacing w:after="0"/>
              <w:jc w:val="center"/>
            </w:pPr>
            <w:r w:rsidRPr="00BC32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F12A85" w:rsidRPr="00040A13" w:rsidRDefault="00F12A85" w:rsidP="00F12A85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ZP4</w:t>
            </w: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PZ1,</w:t>
            </w:r>
            <w:r w:rsidR="00987109"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PZ6</w:t>
            </w:r>
          </w:p>
        </w:tc>
      </w:tr>
      <w:tr w:rsidR="00F12A85" w:rsidRPr="00FF117F" w:rsidTr="00D52F79">
        <w:tc>
          <w:tcPr>
            <w:tcW w:w="3367" w:type="dxa"/>
            <w:vAlign w:val="center"/>
          </w:tcPr>
          <w:p w:rsidR="00F12A85" w:rsidRPr="00040A13" w:rsidRDefault="00F12A85" w:rsidP="00F12A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2565" w:type="dxa"/>
          </w:tcPr>
          <w:p w:rsidR="00F12A85" w:rsidRDefault="00F12A85" w:rsidP="00F12A85">
            <w:pPr>
              <w:spacing w:after="0"/>
              <w:jc w:val="center"/>
            </w:pPr>
            <w:r w:rsidRPr="00BC32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F12A85" w:rsidRPr="00040A13" w:rsidRDefault="00F12A85" w:rsidP="00F12A85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ZP12</w:t>
            </w: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Pr="00871E15"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PZ1 – PZ10</w:t>
            </w:r>
          </w:p>
        </w:tc>
      </w:tr>
      <w:tr w:rsidR="00F12A85" w:rsidRPr="00FF117F" w:rsidTr="00D52F79">
        <w:tc>
          <w:tcPr>
            <w:tcW w:w="3367" w:type="dxa"/>
            <w:vAlign w:val="center"/>
          </w:tcPr>
          <w:p w:rsidR="00F12A85" w:rsidRPr="00040A13" w:rsidRDefault="00F12A85" w:rsidP="00F12A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P_K02</w:t>
            </w:r>
          </w:p>
        </w:tc>
        <w:tc>
          <w:tcPr>
            <w:tcW w:w="2565" w:type="dxa"/>
          </w:tcPr>
          <w:p w:rsidR="00F12A85" w:rsidRDefault="00F12A85" w:rsidP="00F12A85">
            <w:pPr>
              <w:spacing w:after="0"/>
              <w:jc w:val="center"/>
            </w:pPr>
            <w:r w:rsidRPr="00BC32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F12A85" w:rsidRPr="00040A13" w:rsidRDefault="00F12A85" w:rsidP="00F12A85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ZP12</w:t>
            </w: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Pr="00871E15"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PZ1 – PZ10</w:t>
            </w:r>
          </w:p>
        </w:tc>
      </w:tr>
      <w:tr w:rsidR="00F12A85" w:rsidRPr="00FF117F" w:rsidTr="00D52F79">
        <w:tc>
          <w:tcPr>
            <w:tcW w:w="3367" w:type="dxa"/>
            <w:vAlign w:val="center"/>
          </w:tcPr>
          <w:p w:rsidR="00F12A85" w:rsidRPr="00040A13" w:rsidRDefault="00F12A85" w:rsidP="00F12A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P_K03</w:t>
            </w:r>
          </w:p>
        </w:tc>
        <w:tc>
          <w:tcPr>
            <w:tcW w:w="2565" w:type="dxa"/>
          </w:tcPr>
          <w:p w:rsidR="00F12A85" w:rsidRDefault="00F12A85" w:rsidP="00F12A85">
            <w:pPr>
              <w:spacing w:after="0"/>
              <w:jc w:val="center"/>
            </w:pPr>
            <w:r w:rsidRPr="00BC32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F12A85" w:rsidRPr="00040A13" w:rsidRDefault="00F12A85" w:rsidP="00F12A85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ZP12</w:t>
            </w: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Pr="00871E15"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PZ1 – PZ10</w:t>
            </w:r>
          </w:p>
        </w:tc>
      </w:tr>
      <w:tr w:rsidR="00F12A85" w:rsidRPr="00FF117F" w:rsidTr="00D52F79">
        <w:tc>
          <w:tcPr>
            <w:tcW w:w="3367" w:type="dxa"/>
            <w:vAlign w:val="center"/>
          </w:tcPr>
          <w:p w:rsidR="00F12A85" w:rsidRPr="00040A13" w:rsidRDefault="00F12A85" w:rsidP="00F12A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P_K04</w:t>
            </w:r>
          </w:p>
        </w:tc>
        <w:tc>
          <w:tcPr>
            <w:tcW w:w="2565" w:type="dxa"/>
          </w:tcPr>
          <w:p w:rsidR="00F12A85" w:rsidRDefault="00F12A85" w:rsidP="00F12A85">
            <w:pPr>
              <w:spacing w:after="0"/>
              <w:jc w:val="center"/>
            </w:pPr>
            <w:r w:rsidRPr="00BC32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F12A85" w:rsidRPr="00040A13" w:rsidRDefault="00F12A85" w:rsidP="00F12A85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ZP12</w:t>
            </w: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Pr="00871E15"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PZ1 – PZ10</w:t>
            </w:r>
          </w:p>
        </w:tc>
      </w:tr>
      <w:tr w:rsidR="00F12A85" w:rsidRPr="00FF117F" w:rsidTr="00D52F79">
        <w:tc>
          <w:tcPr>
            <w:tcW w:w="3367" w:type="dxa"/>
            <w:vAlign w:val="center"/>
          </w:tcPr>
          <w:p w:rsidR="00F12A85" w:rsidRPr="00040A13" w:rsidRDefault="00F12A85" w:rsidP="00F12A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P_K05</w:t>
            </w:r>
          </w:p>
        </w:tc>
        <w:tc>
          <w:tcPr>
            <w:tcW w:w="2565" w:type="dxa"/>
          </w:tcPr>
          <w:p w:rsidR="00F12A85" w:rsidRDefault="00F12A85" w:rsidP="00F12A85">
            <w:pPr>
              <w:spacing w:after="0"/>
              <w:jc w:val="center"/>
            </w:pPr>
            <w:r w:rsidRPr="00BC32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F12A85" w:rsidRPr="00040A13" w:rsidRDefault="00F12A85" w:rsidP="00F12A85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ZP12</w:t>
            </w: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Pr="00871E15"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PZ1 – PZ10</w:t>
            </w:r>
          </w:p>
        </w:tc>
      </w:tr>
      <w:tr w:rsidR="00F12A85" w:rsidRPr="00FF117F" w:rsidTr="00D52F79">
        <w:tc>
          <w:tcPr>
            <w:tcW w:w="3367" w:type="dxa"/>
            <w:vAlign w:val="center"/>
          </w:tcPr>
          <w:p w:rsidR="00F12A85" w:rsidRPr="00040A13" w:rsidRDefault="00F12A85" w:rsidP="00F12A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P_K06</w:t>
            </w:r>
          </w:p>
        </w:tc>
        <w:tc>
          <w:tcPr>
            <w:tcW w:w="2565" w:type="dxa"/>
          </w:tcPr>
          <w:p w:rsidR="00F12A85" w:rsidRDefault="00F12A85" w:rsidP="00F12A85">
            <w:pPr>
              <w:spacing w:after="0"/>
              <w:jc w:val="center"/>
            </w:pPr>
            <w:r w:rsidRPr="00BC32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F12A85" w:rsidRPr="00040A13" w:rsidRDefault="00F12A85" w:rsidP="00F12A85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ZP12</w:t>
            </w: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Pr="00871E15"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PZ1 – PZ10</w:t>
            </w:r>
          </w:p>
        </w:tc>
      </w:tr>
      <w:tr w:rsidR="00F12A85" w:rsidRPr="006B52C7" w:rsidTr="00D52F79">
        <w:tc>
          <w:tcPr>
            <w:tcW w:w="3367" w:type="dxa"/>
            <w:vAlign w:val="center"/>
          </w:tcPr>
          <w:p w:rsidR="00F12A85" w:rsidRPr="006B52C7" w:rsidRDefault="00F12A85" w:rsidP="00F12A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6B52C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P_K07</w:t>
            </w:r>
          </w:p>
        </w:tc>
        <w:tc>
          <w:tcPr>
            <w:tcW w:w="2565" w:type="dxa"/>
          </w:tcPr>
          <w:p w:rsidR="00F12A85" w:rsidRDefault="00F12A85" w:rsidP="00F12A85">
            <w:pPr>
              <w:spacing w:after="0"/>
              <w:jc w:val="center"/>
            </w:pPr>
            <w:r w:rsidRPr="00BC32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F12A85" w:rsidRPr="006B52C7" w:rsidRDefault="00F12A85" w:rsidP="00F12A85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color w:val="000000" w:themeColor="text1"/>
                <w:spacing w:val="-4"/>
                <w:sz w:val="20"/>
                <w:szCs w:val="20"/>
                <w:lang w:eastAsia="pl-PL"/>
              </w:rPr>
            </w:pPr>
            <w:r w:rsidRPr="006B52C7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ZP12,</w:t>
            </w:r>
            <w:r w:rsidRPr="00871E15"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 xml:space="preserve"> PZ1 – PZ10</w:t>
            </w:r>
          </w:p>
        </w:tc>
      </w:tr>
    </w:tbl>
    <w:p w:rsidR="00672A06" w:rsidRPr="00DE7020" w:rsidRDefault="00672A06" w:rsidP="00721413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DE702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E7020">
        <w:rPr>
          <w:rFonts w:ascii="Tahoma" w:hAnsi="Tahoma" w:cs="Tahoma"/>
        </w:rPr>
        <w:t xml:space="preserve">Metody </w:t>
      </w:r>
      <w:r w:rsidR="00603431" w:rsidRPr="00DE7020">
        <w:rPr>
          <w:rFonts w:ascii="Tahoma" w:hAnsi="Tahoma" w:cs="Tahoma"/>
        </w:rPr>
        <w:t xml:space="preserve">weryfikacji efektów </w:t>
      </w:r>
      <w:r w:rsidR="004F33B4" w:rsidRPr="00DE7020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B56990" w:rsidRPr="002C452A" w:rsidTr="000A1541">
        <w:tc>
          <w:tcPr>
            <w:tcW w:w="1418" w:type="dxa"/>
            <w:vAlign w:val="center"/>
          </w:tcPr>
          <w:p w:rsidR="004A1B60" w:rsidRPr="002C452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C452A">
              <w:rPr>
                <w:rFonts w:ascii="Tahoma" w:hAnsi="Tahoma" w:cs="Tahoma"/>
              </w:rPr>
              <w:t xml:space="preserve">Efekt </w:t>
            </w:r>
            <w:r w:rsidR="004F33B4" w:rsidRPr="002C452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2C452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C452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2C452A" w:rsidRDefault="009146BE" w:rsidP="00102DC3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  <w:b/>
                <w:color w:val="FF0000"/>
              </w:rPr>
            </w:pPr>
            <w:r w:rsidRPr="002C452A">
              <w:rPr>
                <w:rFonts w:ascii="Tahoma" w:hAnsi="Tahoma" w:cs="Tahoma"/>
                <w:b/>
              </w:rPr>
              <w:t>Forma zajęć, w ramach której następuje weryfikacja efektu</w:t>
            </w:r>
          </w:p>
        </w:tc>
      </w:tr>
      <w:tr w:rsidR="00DE6274" w:rsidRPr="00DE7020" w:rsidTr="000A1541">
        <w:tc>
          <w:tcPr>
            <w:tcW w:w="1418" w:type="dxa"/>
            <w:vAlign w:val="center"/>
          </w:tcPr>
          <w:p w:rsidR="00DE6274" w:rsidRPr="00DE6274" w:rsidRDefault="00DE6274" w:rsidP="00DE627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5103" w:type="dxa"/>
            <w:vAlign w:val="center"/>
          </w:tcPr>
          <w:p w:rsidR="00DE6274" w:rsidRPr="00E64AD7" w:rsidRDefault="00DE6274" w:rsidP="00DE627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  <w:vAlign w:val="center"/>
          </w:tcPr>
          <w:p w:rsidR="00DE6274" w:rsidRPr="00E64AD7" w:rsidRDefault="00DE6274" w:rsidP="00DE627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Zajęcia praktyczne</w:t>
            </w:r>
            <w:r w:rsidR="0093114E">
              <w:rPr>
                <w:rFonts w:ascii="Tahoma" w:hAnsi="Tahoma" w:cs="Tahoma"/>
                <w:b w:val="0"/>
                <w:lang w:val="cs-CZ" w:eastAsia="en-US"/>
              </w:rPr>
              <w:t xml:space="preserve">, </w:t>
            </w:r>
            <w:r w:rsidR="0093114E" w:rsidRPr="00E64AD7">
              <w:rPr>
                <w:rFonts w:ascii="Tahoma" w:hAnsi="Tahoma" w:cs="Tahoma"/>
                <w:b w:val="0"/>
                <w:lang w:val="cs-CZ" w:eastAsia="en-US"/>
              </w:rPr>
              <w:t>Praktyki zawodowe</w:t>
            </w:r>
          </w:p>
        </w:tc>
      </w:tr>
      <w:tr w:rsidR="0093114E" w:rsidRPr="00DE7020" w:rsidTr="007F458F">
        <w:tc>
          <w:tcPr>
            <w:tcW w:w="1418" w:type="dxa"/>
            <w:vAlign w:val="center"/>
          </w:tcPr>
          <w:p w:rsidR="0093114E" w:rsidRPr="00DE6274" w:rsidRDefault="0093114E" w:rsidP="0093114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5103" w:type="dxa"/>
            <w:vAlign w:val="center"/>
          </w:tcPr>
          <w:p w:rsidR="0093114E" w:rsidRPr="00E64AD7" w:rsidRDefault="0093114E" w:rsidP="0093114E">
            <w:pPr>
              <w:pStyle w:val="Nagwkitablic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93114E" w:rsidRPr="0093114E" w:rsidRDefault="0093114E" w:rsidP="0093114E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93114E" w:rsidRPr="00DE7020" w:rsidTr="007F458F">
        <w:tc>
          <w:tcPr>
            <w:tcW w:w="1418" w:type="dxa"/>
            <w:vAlign w:val="center"/>
          </w:tcPr>
          <w:p w:rsidR="0093114E" w:rsidRPr="00DE6274" w:rsidRDefault="0093114E" w:rsidP="0093114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5103" w:type="dxa"/>
            <w:vAlign w:val="center"/>
          </w:tcPr>
          <w:p w:rsidR="0093114E" w:rsidRPr="00E64AD7" w:rsidRDefault="0093114E" w:rsidP="0093114E">
            <w:pPr>
              <w:pStyle w:val="Nagwkitablic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93114E" w:rsidRPr="0093114E" w:rsidRDefault="0093114E" w:rsidP="0093114E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93114E" w:rsidRPr="00DE7020" w:rsidTr="007F458F">
        <w:tc>
          <w:tcPr>
            <w:tcW w:w="1418" w:type="dxa"/>
            <w:vAlign w:val="center"/>
          </w:tcPr>
          <w:p w:rsidR="0093114E" w:rsidRPr="00DE6274" w:rsidRDefault="0093114E" w:rsidP="0093114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P_U04</w:t>
            </w:r>
          </w:p>
        </w:tc>
        <w:tc>
          <w:tcPr>
            <w:tcW w:w="5103" w:type="dxa"/>
            <w:vAlign w:val="center"/>
          </w:tcPr>
          <w:p w:rsidR="0093114E" w:rsidRPr="00E64AD7" w:rsidRDefault="0093114E" w:rsidP="0093114E">
            <w:pPr>
              <w:pStyle w:val="Nagwkitablic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93114E" w:rsidRPr="0093114E" w:rsidRDefault="0093114E" w:rsidP="0093114E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93114E" w:rsidRPr="00DE7020" w:rsidTr="007F458F">
        <w:tc>
          <w:tcPr>
            <w:tcW w:w="1418" w:type="dxa"/>
            <w:vAlign w:val="center"/>
          </w:tcPr>
          <w:p w:rsidR="0093114E" w:rsidRPr="00DE6274" w:rsidRDefault="0093114E" w:rsidP="0093114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P_U05</w:t>
            </w:r>
          </w:p>
        </w:tc>
        <w:tc>
          <w:tcPr>
            <w:tcW w:w="5103" w:type="dxa"/>
            <w:vAlign w:val="center"/>
          </w:tcPr>
          <w:p w:rsidR="0093114E" w:rsidRPr="00E64AD7" w:rsidRDefault="0093114E" w:rsidP="0093114E">
            <w:pPr>
              <w:pStyle w:val="Nagwkitablic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93114E" w:rsidRPr="0093114E" w:rsidRDefault="0093114E" w:rsidP="0093114E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93114E" w:rsidRPr="00DE7020" w:rsidTr="007F458F">
        <w:tc>
          <w:tcPr>
            <w:tcW w:w="1418" w:type="dxa"/>
            <w:vAlign w:val="center"/>
          </w:tcPr>
          <w:p w:rsidR="0093114E" w:rsidRPr="00DE6274" w:rsidRDefault="0093114E" w:rsidP="0093114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P_U06</w:t>
            </w:r>
          </w:p>
        </w:tc>
        <w:tc>
          <w:tcPr>
            <w:tcW w:w="5103" w:type="dxa"/>
            <w:vAlign w:val="center"/>
          </w:tcPr>
          <w:p w:rsidR="0093114E" w:rsidRPr="00E64AD7" w:rsidRDefault="0093114E" w:rsidP="0093114E">
            <w:pPr>
              <w:pStyle w:val="Nagwkitablic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93114E" w:rsidRPr="0093114E" w:rsidRDefault="0093114E" w:rsidP="0093114E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93114E" w:rsidRPr="00DE7020" w:rsidTr="007F458F">
        <w:tc>
          <w:tcPr>
            <w:tcW w:w="1418" w:type="dxa"/>
            <w:vAlign w:val="center"/>
          </w:tcPr>
          <w:p w:rsidR="0093114E" w:rsidRPr="00DE6274" w:rsidRDefault="0093114E" w:rsidP="0093114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P_U07</w:t>
            </w:r>
          </w:p>
        </w:tc>
        <w:tc>
          <w:tcPr>
            <w:tcW w:w="5103" w:type="dxa"/>
            <w:vAlign w:val="center"/>
          </w:tcPr>
          <w:p w:rsidR="0093114E" w:rsidRPr="00E64AD7" w:rsidRDefault="0093114E" w:rsidP="0093114E">
            <w:pPr>
              <w:pStyle w:val="Nagwkitablic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93114E" w:rsidRPr="0093114E" w:rsidRDefault="0093114E" w:rsidP="0093114E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93114E" w:rsidRPr="00DE7020" w:rsidTr="007F458F">
        <w:tc>
          <w:tcPr>
            <w:tcW w:w="1418" w:type="dxa"/>
            <w:vAlign w:val="center"/>
          </w:tcPr>
          <w:p w:rsidR="0093114E" w:rsidRPr="00DE6274" w:rsidRDefault="0093114E" w:rsidP="0093114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P_U08</w:t>
            </w:r>
          </w:p>
        </w:tc>
        <w:tc>
          <w:tcPr>
            <w:tcW w:w="5103" w:type="dxa"/>
            <w:vAlign w:val="center"/>
          </w:tcPr>
          <w:p w:rsidR="0093114E" w:rsidRPr="00E64AD7" w:rsidRDefault="0093114E" w:rsidP="0093114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93114E" w:rsidRPr="0093114E" w:rsidRDefault="0093114E" w:rsidP="0093114E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93114E" w:rsidRPr="00DE7020" w:rsidTr="007F458F">
        <w:tc>
          <w:tcPr>
            <w:tcW w:w="1418" w:type="dxa"/>
            <w:vAlign w:val="center"/>
          </w:tcPr>
          <w:p w:rsidR="0093114E" w:rsidRPr="00DE6274" w:rsidRDefault="0093114E" w:rsidP="0093114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P_U09</w:t>
            </w:r>
          </w:p>
        </w:tc>
        <w:tc>
          <w:tcPr>
            <w:tcW w:w="5103" w:type="dxa"/>
            <w:vAlign w:val="center"/>
          </w:tcPr>
          <w:p w:rsidR="0093114E" w:rsidRPr="00E64AD7" w:rsidRDefault="0093114E" w:rsidP="0093114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93114E" w:rsidRPr="0093114E" w:rsidRDefault="0093114E" w:rsidP="0093114E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93114E" w:rsidRPr="00DE7020" w:rsidTr="007F458F">
        <w:tc>
          <w:tcPr>
            <w:tcW w:w="1418" w:type="dxa"/>
            <w:vAlign w:val="center"/>
          </w:tcPr>
          <w:p w:rsidR="0093114E" w:rsidRPr="00DE6274" w:rsidRDefault="0093114E" w:rsidP="0093114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P_U10</w:t>
            </w:r>
          </w:p>
        </w:tc>
        <w:tc>
          <w:tcPr>
            <w:tcW w:w="5103" w:type="dxa"/>
            <w:vAlign w:val="center"/>
          </w:tcPr>
          <w:p w:rsidR="0093114E" w:rsidRPr="00E64AD7" w:rsidRDefault="0093114E" w:rsidP="0093114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93114E" w:rsidRPr="0093114E" w:rsidRDefault="0093114E" w:rsidP="0093114E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93114E" w:rsidRPr="00DE7020" w:rsidTr="007F458F">
        <w:tc>
          <w:tcPr>
            <w:tcW w:w="1418" w:type="dxa"/>
            <w:vAlign w:val="center"/>
          </w:tcPr>
          <w:p w:rsidR="0093114E" w:rsidRPr="00DE6274" w:rsidRDefault="0093114E" w:rsidP="0093114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P_U11</w:t>
            </w:r>
          </w:p>
        </w:tc>
        <w:tc>
          <w:tcPr>
            <w:tcW w:w="5103" w:type="dxa"/>
            <w:vAlign w:val="center"/>
          </w:tcPr>
          <w:p w:rsidR="0093114E" w:rsidRPr="00E64AD7" w:rsidRDefault="0093114E" w:rsidP="0093114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93114E" w:rsidRPr="0093114E" w:rsidRDefault="0093114E" w:rsidP="0093114E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93114E" w:rsidRPr="00DE7020" w:rsidTr="007F458F">
        <w:tc>
          <w:tcPr>
            <w:tcW w:w="1418" w:type="dxa"/>
            <w:vAlign w:val="center"/>
          </w:tcPr>
          <w:p w:rsidR="0093114E" w:rsidRPr="00DE6274" w:rsidRDefault="0093114E" w:rsidP="0093114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P_U12</w:t>
            </w:r>
          </w:p>
        </w:tc>
        <w:tc>
          <w:tcPr>
            <w:tcW w:w="5103" w:type="dxa"/>
            <w:vAlign w:val="center"/>
          </w:tcPr>
          <w:p w:rsidR="0093114E" w:rsidRPr="00E64AD7" w:rsidRDefault="0093114E" w:rsidP="0093114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93114E" w:rsidRPr="0093114E" w:rsidRDefault="0093114E" w:rsidP="0093114E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93114E" w:rsidRPr="00DE7020" w:rsidTr="007F458F">
        <w:tc>
          <w:tcPr>
            <w:tcW w:w="1418" w:type="dxa"/>
            <w:vAlign w:val="center"/>
          </w:tcPr>
          <w:p w:rsidR="0093114E" w:rsidRPr="00DE6274" w:rsidRDefault="0093114E" w:rsidP="0093114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P_U13</w:t>
            </w:r>
          </w:p>
        </w:tc>
        <w:tc>
          <w:tcPr>
            <w:tcW w:w="5103" w:type="dxa"/>
            <w:vAlign w:val="center"/>
          </w:tcPr>
          <w:p w:rsidR="0093114E" w:rsidRPr="00E64AD7" w:rsidRDefault="0093114E" w:rsidP="0093114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93114E" w:rsidRPr="0093114E" w:rsidRDefault="0093114E" w:rsidP="0093114E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93114E" w:rsidRPr="00DE7020" w:rsidTr="007F458F">
        <w:tc>
          <w:tcPr>
            <w:tcW w:w="1418" w:type="dxa"/>
            <w:vAlign w:val="center"/>
          </w:tcPr>
          <w:p w:rsidR="0093114E" w:rsidRPr="00DE6274" w:rsidRDefault="0093114E" w:rsidP="0093114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P_U14</w:t>
            </w:r>
          </w:p>
        </w:tc>
        <w:tc>
          <w:tcPr>
            <w:tcW w:w="5103" w:type="dxa"/>
            <w:vAlign w:val="center"/>
          </w:tcPr>
          <w:p w:rsidR="0093114E" w:rsidRPr="00E64AD7" w:rsidRDefault="0093114E" w:rsidP="0093114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93114E" w:rsidRPr="0093114E" w:rsidRDefault="0093114E" w:rsidP="0093114E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93114E" w:rsidRPr="00DE7020" w:rsidTr="007F458F">
        <w:tc>
          <w:tcPr>
            <w:tcW w:w="1418" w:type="dxa"/>
            <w:vAlign w:val="center"/>
          </w:tcPr>
          <w:p w:rsidR="0093114E" w:rsidRPr="00DE6274" w:rsidRDefault="0093114E" w:rsidP="0093114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P_U15</w:t>
            </w:r>
          </w:p>
        </w:tc>
        <w:tc>
          <w:tcPr>
            <w:tcW w:w="5103" w:type="dxa"/>
            <w:vAlign w:val="center"/>
          </w:tcPr>
          <w:p w:rsidR="0093114E" w:rsidRPr="00E64AD7" w:rsidRDefault="0093114E" w:rsidP="0093114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93114E" w:rsidRPr="0093114E" w:rsidRDefault="0093114E" w:rsidP="0093114E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93114E" w:rsidRPr="00DE7020" w:rsidTr="007F458F">
        <w:tc>
          <w:tcPr>
            <w:tcW w:w="1418" w:type="dxa"/>
            <w:vAlign w:val="center"/>
          </w:tcPr>
          <w:p w:rsidR="0093114E" w:rsidRPr="00DE6274" w:rsidRDefault="0093114E" w:rsidP="0093114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P_U16</w:t>
            </w:r>
          </w:p>
        </w:tc>
        <w:tc>
          <w:tcPr>
            <w:tcW w:w="5103" w:type="dxa"/>
            <w:vAlign w:val="center"/>
          </w:tcPr>
          <w:p w:rsidR="0093114E" w:rsidRPr="00E64AD7" w:rsidRDefault="0093114E" w:rsidP="0093114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93114E" w:rsidRPr="0093114E" w:rsidRDefault="0093114E" w:rsidP="0093114E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93114E" w:rsidRPr="00DE7020" w:rsidTr="007F458F">
        <w:tc>
          <w:tcPr>
            <w:tcW w:w="1418" w:type="dxa"/>
            <w:vAlign w:val="center"/>
          </w:tcPr>
          <w:p w:rsidR="0093114E" w:rsidRPr="00DE6274" w:rsidRDefault="0093114E" w:rsidP="0093114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P_U17</w:t>
            </w:r>
          </w:p>
        </w:tc>
        <w:tc>
          <w:tcPr>
            <w:tcW w:w="5103" w:type="dxa"/>
            <w:vAlign w:val="center"/>
          </w:tcPr>
          <w:p w:rsidR="0093114E" w:rsidRPr="00E64AD7" w:rsidRDefault="0093114E" w:rsidP="0093114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 xml:space="preserve">Próba pracy-ocena umiejętności praktycznych. </w:t>
            </w:r>
            <w:r w:rsidRPr="00E64AD7">
              <w:rPr>
                <w:rFonts w:ascii="Tahoma" w:hAnsi="Tahoma" w:cs="Tahoma"/>
                <w:b w:val="0"/>
                <w:lang w:val="cs-CZ" w:eastAsia="en-US"/>
              </w:rPr>
              <w:lastRenderedPageBreak/>
              <w:t>Obserwacja zachowań.</w:t>
            </w:r>
          </w:p>
        </w:tc>
        <w:tc>
          <w:tcPr>
            <w:tcW w:w="3260" w:type="dxa"/>
          </w:tcPr>
          <w:p w:rsidR="0093114E" w:rsidRPr="0093114E" w:rsidRDefault="0093114E" w:rsidP="0093114E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lastRenderedPageBreak/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 xml:space="preserve">Praktyki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lastRenderedPageBreak/>
              <w:t>zawodowe</w:t>
            </w:r>
          </w:p>
        </w:tc>
      </w:tr>
      <w:tr w:rsidR="0093114E" w:rsidRPr="00DE7020" w:rsidTr="007F458F">
        <w:tc>
          <w:tcPr>
            <w:tcW w:w="1418" w:type="dxa"/>
            <w:vAlign w:val="center"/>
          </w:tcPr>
          <w:p w:rsidR="0093114E" w:rsidRPr="00E64AD7" w:rsidRDefault="0093114E" w:rsidP="0093114E">
            <w:pPr>
              <w:pStyle w:val="centralniewrubryce"/>
              <w:rPr>
                <w:rFonts w:ascii="Tahoma" w:hAnsi="Tahoma" w:cs="Tahoma"/>
              </w:rPr>
            </w:pPr>
            <w:bookmarkStart w:id="1" w:name="_Hlk65185693"/>
            <w:r w:rsidRPr="00E64AD7">
              <w:rPr>
                <w:rFonts w:ascii="Tahoma" w:hAnsi="Tahoma" w:cs="Tahoma"/>
              </w:rPr>
              <w:lastRenderedPageBreak/>
              <w:t>P_K01</w:t>
            </w:r>
          </w:p>
        </w:tc>
        <w:tc>
          <w:tcPr>
            <w:tcW w:w="5103" w:type="dxa"/>
            <w:vAlign w:val="center"/>
          </w:tcPr>
          <w:p w:rsidR="0093114E" w:rsidRPr="00E64AD7" w:rsidRDefault="0093114E" w:rsidP="0093114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93114E" w:rsidRPr="0093114E" w:rsidRDefault="0093114E" w:rsidP="0093114E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93114E" w:rsidRPr="00DE7020" w:rsidTr="007F458F">
        <w:tc>
          <w:tcPr>
            <w:tcW w:w="1418" w:type="dxa"/>
            <w:vAlign w:val="center"/>
          </w:tcPr>
          <w:p w:rsidR="0093114E" w:rsidRPr="00E64AD7" w:rsidRDefault="0093114E" w:rsidP="0093114E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  <w:vAlign w:val="center"/>
          </w:tcPr>
          <w:p w:rsidR="0093114E" w:rsidRPr="00E64AD7" w:rsidRDefault="0093114E" w:rsidP="0093114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93114E" w:rsidRPr="0093114E" w:rsidRDefault="0093114E" w:rsidP="0093114E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93114E" w:rsidRPr="00DE7020" w:rsidTr="007F458F">
        <w:tc>
          <w:tcPr>
            <w:tcW w:w="1418" w:type="dxa"/>
            <w:vAlign w:val="center"/>
          </w:tcPr>
          <w:p w:rsidR="0093114E" w:rsidRPr="00E64AD7" w:rsidRDefault="0093114E" w:rsidP="0093114E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P_K03</w:t>
            </w:r>
          </w:p>
        </w:tc>
        <w:tc>
          <w:tcPr>
            <w:tcW w:w="5103" w:type="dxa"/>
            <w:vAlign w:val="center"/>
          </w:tcPr>
          <w:p w:rsidR="0093114E" w:rsidRPr="00E64AD7" w:rsidRDefault="0093114E" w:rsidP="0093114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93114E" w:rsidRPr="0093114E" w:rsidRDefault="0093114E" w:rsidP="0093114E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93114E" w:rsidRPr="00DE7020" w:rsidTr="007F458F">
        <w:tc>
          <w:tcPr>
            <w:tcW w:w="1418" w:type="dxa"/>
            <w:vAlign w:val="center"/>
          </w:tcPr>
          <w:p w:rsidR="0093114E" w:rsidRPr="00E64AD7" w:rsidRDefault="0093114E" w:rsidP="0093114E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P_K04</w:t>
            </w:r>
          </w:p>
        </w:tc>
        <w:tc>
          <w:tcPr>
            <w:tcW w:w="5103" w:type="dxa"/>
            <w:vAlign w:val="center"/>
          </w:tcPr>
          <w:p w:rsidR="0093114E" w:rsidRPr="00E64AD7" w:rsidRDefault="0093114E" w:rsidP="0093114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93114E" w:rsidRPr="0093114E" w:rsidRDefault="0093114E" w:rsidP="0093114E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93114E" w:rsidRPr="00DE7020" w:rsidTr="007F458F">
        <w:tc>
          <w:tcPr>
            <w:tcW w:w="1418" w:type="dxa"/>
            <w:vAlign w:val="center"/>
          </w:tcPr>
          <w:p w:rsidR="0093114E" w:rsidRPr="00E64AD7" w:rsidRDefault="0093114E" w:rsidP="0093114E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P_K05</w:t>
            </w:r>
          </w:p>
        </w:tc>
        <w:tc>
          <w:tcPr>
            <w:tcW w:w="5103" w:type="dxa"/>
            <w:vAlign w:val="center"/>
          </w:tcPr>
          <w:p w:rsidR="0093114E" w:rsidRPr="00E64AD7" w:rsidRDefault="0093114E" w:rsidP="0093114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93114E" w:rsidRPr="0093114E" w:rsidRDefault="0093114E" w:rsidP="0093114E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93114E" w:rsidRPr="00DE7020" w:rsidTr="007F458F">
        <w:tc>
          <w:tcPr>
            <w:tcW w:w="1418" w:type="dxa"/>
            <w:vAlign w:val="center"/>
          </w:tcPr>
          <w:p w:rsidR="0093114E" w:rsidRPr="00E64AD7" w:rsidRDefault="0093114E" w:rsidP="0093114E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P_K06</w:t>
            </w:r>
          </w:p>
        </w:tc>
        <w:tc>
          <w:tcPr>
            <w:tcW w:w="5103" w:type="dxa"/>
            <w:vAlign w:val="center"/>
          </w:tcPr>
          <w:p w:rsidR="0093114E" w:rsidRPr="00E64AD7" w:rsidRDefault="0093114E" w:rsidP="0093114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93114E" w:rsidRPr="0093114E" w:rsidRDefault="0093114E" w:rsidP="0093114E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bookmarkEnd w:id="1"/>
      <w:tr w:rsidR="00DE6274" w:rsidRPr="00DE7020" w:rsidTr="000A1541">
        <w:tc>
          <w:tcPr>
            <w:tcW w:w="1418" w:type="dxa"/>
            <w:vAlign w:val="center"/>
          </w:tcPr>
          <w:p w:rsidR="00DE6274" w:rsidRPr="00E64AD7" w:rsidRDefault="00DE6274" w:rsidP="00DE6274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P_K07</w:t>
            </w:r>
          </w:p>
        </w:tc>
        <w:tc>
          <w:tcPr>
            <w:tcW w:w="5103" w:type="dxa"/>
            <w:vAlign w:val="center"/>
          </w:tcPr>
          <w:p w:rsidR="00DE6274" w:rsidRPr="00E64AD7" w:rsidRDefault="00DE6274" w:rsidP="00DE627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pracy. Obserwacja zachowań</w:t>
            </w:r>
          </w:p>
        </w:tc>
        <w:tc>
          <w:tcPr>
            <w:tcW w:w="3260" w:type="dxa"/>
            <w:vAlign w:val="center"/>
          </w:tcPr>
          <w:p w:rsidR="00DE6274" w:rsidRPr="00E64AD7" w:rsidRDefault="00DE6274" w:rsidP="00DE627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Zajęcia praktyczne</w:t>
            </w:r>
            <w:r w:rsidR="00C61899">
              <w:rPr>
                <w:rFonts w:ascii="Tahoma" w:hAnsi="Tahoma" w:cs="Tahoma"/>
                <w:b w:val="0"/>
                <w:lang w:val="cs-CZ" w:eastAsia="en-US"/>
              </w:rPr>
              <w:t xml:space="preserve">, </w:t>
            </w:r>
            <w:r w:rsidR="00C61899" w:rsidRPr="0093114E">
              <w:rPr>
                <w:rFonts w:ascii="Tahoma" w:hAnsi="Tahoma" w:cs="Tahoma"/>
                <w:b w:val="0"/>
                <w:lang w:val="cs-CZ" w:eastAsia="en-US"/>
              </w:rPr>
              <w:t>Praktyki zawodowe</w:t>
            </w:r>
          </w:p>
        </w:tc>
      </w:tr>
    </w:tbl>
    <w:p w:rsidR="00F53F75" w:rsidRDefault="00DE6274" w:rsidP="00072249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</w:rPr>
      </w:pPr>
      <w:r w:rsidRPr="00E703E8">
        <w:rPr>
          <w:rFonts w:ascii="Tahoma" w:eastAsia="Times New Roman" w:hAnsi="Tahoma" w:cs="Tahoma"/>
          <w:bCs/>
          <w:sz w:val="20"/>
          <w:u w:val="single"/>
        </w:rPr>
        <w:t>Warunkiem zaliczenia zajęć praktycznych</w:t>
      </w:r>
      <w:r w:rsidRPr="002C190D">
        <w:rPr>
          <w:rFonts w:ascii="Tahoma" w:eastAsia="Times New Roman" w:hAnsi="Tahoma" w:cs="Tahoma"/>
          <w:bCs/>
          <w:sz w:val="20"/>
        </w:rPr>
        <w:t xml:space="preserve"> jest pozytywna ocena umiejętności, kompetencji i wiedzy z tematyki bieżącej z wpisem do „Dziennika praktycznych umiejętności zawodowych”, obecność na zajęciach i aktywny w nich udział oraz opracowanie procesu pielęgnowania.  </w:t>
      </w:r>
    </w:p>
    <w:p w:rsidR="00072249" w:rsidRDefault="00072249" w:rsidP="00072249">
      <w:pPr>
        <w:spacing w:line="240" w:lineRule="auto"/>
        <w:jc w:val="both"/>
        <w:rPr>
          <w:rFonts w:ascii="Tahoma" w:eastAsia="Times New Roman" w:hAnsi="Tahoma" w:cs="Tahoma"/>
          <w:bCs/>
          <w:sz w:val="20"/>
        </w:rPr>
      </w:pPr>
      <w:r w:rsidRPr="00072249">
        <w:rPr>
          <w:rFonts w:ascii="Tahoma" w:eastAsia="Times New Roman" w:hAnsi="Tahoma" w:cs="Tahoma"/>
          <w:bCs/>
          <w:sz w:val="20"/>
          <w:u w:val="single"/>
        </w:rPr>
        <w:t>Warunkiem zaliczenia praktyk zawodowych</w:t>
      </w:r>
      <w:r w:rsidRPr="002C190D">
        <w:rPr>
          <w:rFonts w:ascii="Tahoma" w:eastAsia="Times New Roman" w:hAnsi="Tahoma" w:cs="Tahoma"/>
          <w:bCs/>
          <w:sz w:val="20"/>
        </w:rPr>
        <w:t xml:space="preserve"> jest obecność na praktykach i aktywny w nich udział, pozytywna ocena umiejętności i kompetencji (efektów uczenia się) z wpisem do „Dziennika praktycznych umiejętności zawodowych”</w:t>
      </w:r>
      <w:r>
        <w:rPr>
          <w:rFonts w:ascii="Tahoma" w:eastAsia="Times New Roman" w:hAnsi="Tahoma" w:cs="Tahoma"/>
          <w:bCs/>
          <w:sz w:val="20"/>
        </w:rPr>
        <w:t xml:space="preserve"> oraz </w:t>
      </w:r>
      <w:r w:rsidRPr="002C190D">
        <w:rPr>
          <w:rFonts w:ascii="Tahoma" w:eastAsia="Times New Roman" w:hAnsi="Tahoma" w:cs="Tahoma"/>
          <w:bCs/>
          <w:sz w:val="20"/>
        </w:rPr>
        <w:t>opracowanie procesu pielęgnowania</w:t>
      </w:r>
      <w:r w:rsidRPr="002A063D">
        <w:rPr>
          <w:rFonts w:ascii="Tahoma" w:eastAsia="Times New Roman" w:hAnsi="Tahoma" w:cs="Tahoma"/>
          <w:bCs/>
          <w:sz w:val="20"/>
        </w:rPr>
        <w:t>/raportu z dyżuru/innej dokumentacji pielęgniarskiej</w:t>
      </w:r>
      <w:r>
        <w:rPr>
          <w:rFonts w:ascii="Tahoma" w:eastAsia="Times New Roman" w:hAnsi="Tahoma" w:cs="Tahoma"/>
          <w:bCs/>
          <w:sz w:val="20"/>
        </w:rPr>
        <w:t>.</w:t>
      </w:r>
    </w:p>
    <w:p w:rsidR="008938C7" w:rsidRPr="00102DC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102DC3">
        <w:rPr>
          <w:rFonts w:ascii="Tahoma" w:hAnsi="Tahoma" w:cs="Tahoma"/>
          <w:color w:val="000000" w:themeColor="text1"/>
        </w:rPr>
        <w:t xml:space="preserve">Kryteria oceny </w:t>
      </w:r>
      <w:r w:rsidR="00167B9C" w:rsidRPr="00102DC3">
        <w:rPr>
          <w:rFonts w:ascii="Tahoma" w:hAnsi="Tahoma" w:cs="Tahoma"/>
          <w:color w:val="000000" w:themeColor="text1"/>
        </w:rPr>
        <w:t xml:space="preserve">stopnia </w:t>
      </w:r>
      <w:r w:rsidRPr="00102DC3">
        <w:rPr>
          <w:rFonts w:ascii="Tahoma" w:hAnsi="Tahoma" w:cs="Tahoma"/>
          <w:color w:val="000000" w:themeColor="text1"/>
        </w:rPr>
        <w:t>osiągnię</w:t>
      </w:r>
      <w:r w:rsidR="00167B9C" w:rsidRPr="00102DC3">
        <w:rPr>
          <w:rFonts w:ascii="Tahoma" w:hAnsi="Tahoma" w:cs="Tahoma"/>
          <w:color w:val="000000" w:themeColor="text1"/>
        </w:rPr>
        <w:t>cia</w:t>
      </w:r>
      <w:r w:rsidRPr="00102DC3">
        <w:rPr>
          <w:rFonts w:ascii="Tahoma" w:hAnsi="Tahoma" w:cs="Tahoma"/>
          <w:color w:val="000000" w:themeColor="text1"/>
        </w:rPr>
        <w:t xml:space="preserve"> efektów </w:t>
      </w:r>
      <w:r w:rsidR="00755AAB" w:rsidRPr="00102DC3">
        <w:rPr>
          <w:rFonts w:ascii="Tahoma" w:hAnsi="Tahoma" w:cs="Tahoma"/>
          <w:color w:val="000000" w:themeColor="text1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B56990" w:rsidRPr="00DE7020" w:rsidTr="00290EBA">
        <w:trPr>
          <w:trHeight w:val="397"/>
        </w:trPr>
        <w:tc>
          <w:tcPr>
            <w:tcW w:w="1418" w:type="dxa"/>
            <w:vAlign w:val="center"/>
          </w:tcPr>
          <w:p w:rsidR="008938C7" w:rsidRPr="00DE7020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E7020">
              <w:rPr>
                <w:rFonts w:ascii="Tahoma" w:hAnsi="Tahoma" w:cs="Tahoma"/>
              </w:rPr>
              <w:t>Efekt</w:t>
            </w:r>
            <w:r w:rsidR="00755AAB" w:rsidRPr="00DE7020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DE7020" w:rsidRDefault="008938C7" w:rsidP="00C503B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E7020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DE7020" w:rsidRDefault="008938C7" w:rsidP="00C503B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E7020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DE7020" w:rsidRDefault="00C503B7" w:rsidP="00C503B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N</w:t>
            </w:r>
            <w:r w:rsidR="008938C7" w:rsidRPr="00DE7020">
              <w:rPr>
                <w:rFonts w:ascii="Tahoma" w:hAnsi="Tahoma" w:cs="Tahoma"/>
                <w:sz w:val="18"/>
              </w:rPr>
              <w:t>a ocenę 4</w:t>
            </w:r>
          </w:p>
        </w:tc>
        <w:tc>
          <w:tcPr>
            <w:tcW w:w="1984" w:type="dxa"/>
            <w:vAlign w:val="center"/>
          </w:tcPr>
          <w:p w:rsidR="008938C7" w:rsidRPr="00DE7020" w:rsidRDefault="008938C7" w:rsidP="00C503B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E7020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77607D" w:rsidRPr="00DE7020" w:rsidTr="00290EBA">
        <w:tc>
          <w:tcPr>
            <w:tcW w:w="1418" w:type="dxa"/>
            <w:vAlign w:val="center"/>
          </w:tcPr>
          <w:p w:rsidR="0077607D" w:rsidRPr="00E64AD7" w:rsidRDefault="0077607D" w:rsidP="0077607D">
            <w:pPr>
              <w:pStyle w:val="Nagwkitablic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vAlign w:val="center"/>
          </w:tcPr>
          <w:p w:rsidR="0077607D" w:rsidRPr="00CB15C1" w:rsidRDefault="0077607D" w:rsidP="0077607D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B15C1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Student nie potrafi gromadzić informacji, formułować diagnozy pielęgniarskiej, ustalać celów i planu opieki pielęgniarskiej, wdrażać interwencji pielęgniarskich oraz dokonywać ewaluacji opieki pielęgniarskiej.</w:t>
            </w:r>
          </w:p>
        </w:tc>
        <w:tc>
          <w:tcPr>
            <w:tcW w:w="2127" w:type="dxa"/>
            <w:vAlign w:val="center"/>
          </w:tcPr>
          <w:p w:rsidR="0077607D" w:rsidRPr="00CB15C1" w:rsidRDefault="0077607D" w:rsidP="0077607D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B15C1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Student potrafi gromadzić informacje, formułować diagnozę pielęgniarską, ustalać cele i plan opieki pielęgniarskiej, wdrażać interwencje pielęgniarskie oraz dokonywać ewaluacji opieki pielęgniarskiej; popełnia błędy na każdym etapie, lecz nie są to błędy krytyczne.</w:t>
            </w:r>
          </w:p>
        </w:tc>
        <w:tc>
          <w:tcPr>
            <w:tcW w:w="2126" w:type="dxa"/>
            <w:vAlign w:val="center"/>
          </w:tcPr>
          <w:p w:rsidR="0077607D" w:rsidRPr="00CB15C1" w:rsidRDefault="0077607D" w:rsidP="0077607D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B15C1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Student potrafi gromadzić informacje, formułować diagnozę pielęgniarską, ustalać cele i plan opieki pielęgniarskiej, wdrażać interwencje pielęgniarskie oraz dokonywać ewaluacji opieki pielęgniarskiej; popełnia niewielkie błędy.</w:t>
            </w:r>
          </w:p>
        </w:tc>
        <w:tc>
          <w:tcPr>
            <w:tcW w:w="1984" w:type="dxa"/>
            <w:vAlign w:val="center"/>
          </w:tcPr>
          <w:p w:rsidR="0077607D" w:rsidRPr="00CB15C1" w:rsidRDefault="0077607D" w:rsidP="0077607D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B15C1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Student potrafi samodzielnie i niemal bezbłędnie gromadzić informacje, formułować diagnozę pielęgniarską, ustalać cele i plan opieki pielęgniarskiej, wdrażać interwencje pielęgniarskie oraz dokonywać ewaluacji opieki pielęgniarskiej.</w:t>
            </w:r>
          </w:p>
        </w:tc>
      </w:tr>
      <w:tr w:rsidR="0077607D" w:rsidRPr="00DE7020" w:rsidTr="00290EBA">
        <w:tc>
          <w:tcPr>
            <w:tcW w:w="1418" w:type="dxa"/>
            <w:vAlign w:val="center"/>
          </w:tcPr>
          <w:p w:rsidR="0077607D" w:rsidRPr="00E64AD7" w:rsidRDefault="0077607D" w:rsidP="0077607D">
            <w:pPr>
              <w:pStyle w:val="Nagwkitablic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6" w:type="dxa"/>
            <w:vAlign w:val="center"/>
          </w:tcPr>
          <w:p w:rsidR="0077607D" w:rsidRPr="00CB15C1" w:rsidRDefault="0077607D" w:rsidP="0077607D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nie potrafi 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prowadzić poradnictwa w zakresie samoopieki pacjentów w różnym wieku i stanie zdrowia dotyczącego wad rozwojowych, chorób i uzależnień.</w:t>
            </w:r>
          </w:p>
        </w:tc>
        <w:tc>
          <w:tcPr>
            <w:tcW w:w="2127" w:type="dxa"/>
            <w:vAlign w:val="center"/>
          </w:tcPr>
          <w:p w:rsidR="0077607D" w:rsidRPr="00CB15C1" w:rsidRDefault="0077607D" w:rsidP="0077607D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potrafi prowadzić poradnictwo w zakresie samoopieki pacjentów w różnym wieku i stanie zdrowia dotyczące wad rozwojowych, chorób i uzależnień, popełniając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77607D" w:rsidRPr="00CB15C1" w:rsidRDefault="0077607D" w:rsidP="0077607D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potrafi prowadzić poradnictwo w zakresie samoopieki pacjentów w różnym wieku i stanie zdrowia dotyczące wad rozwojowych, chorób i uzależnień, popełniając błędy na niektórych etapach ich realizacji, jednak nie są to błędy krytyczne.</w:t>
            </w:r>
          </w:p>
        </w:tc>
        <w:tc>
          <w:tcPr>
            <w:tcW w:w="1984" w:type="dxa"/>
            <w:vAlign w:val="center"/>
          </w:tcPr>
          <w:p w:rsidR="0077607D" w:rsidRPr="00CB15C1" w:rsidRDefault="0077607D" w:rsidP="0077607D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w sposób niemal bezbłędny i samodzielny prowadzić poradnictwo w zakresie samoopieki pacjentów w różnym wieku i stanie zdrowia dotyczące wad rozwojowych, chorób i uzależnień.</w:t>
            </w:r>
          </w:p>
        </w:tc>
      </w:tr>
      <w:tr w:rsidR="0077607D" w:rsidRPr="00DE7020" w:rsidTr="00290EBA">
        <w:tc>
          <w:tcPr>
            <w:tcW w:w="1418" w:type="dxa"/>
            <w:vAlign w:val="center"/>
          </w:tcPr>
          <w:p w:rsidR="0077607D" w:rsidRPr="00E64AD7" w:rsidRDefault="0077607D" w:rsidP="0077607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:rsidR="0077607D" w:rsidRPr="00CB15C1" w:rsidRDefault="0077607D" w:rsidP="0077607D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 nie potrafi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prowadzić profilaktyki powikłań występujących w przebiegu chorób.</w:t>
            </w:r>
          </w:p>
        </w:tc>
        <w:tc>
          <w:tcPr>
            <w:tcW w:w="2127" w:type="dxa"/>
            <w:vAlign w:val="center"/>
          </w:tcPr>
          <w:p w:rsidR="0077607D" w:rsidRPr="00CB15C1" w:rsidRDefault="0077607D" w:rsidP="0077607D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prowadzić profilaktykę powikłań występujących w przebiegu chorób, popełniając błędy na każdym etapie jej realizacji, jednak nie są to błędy krytyczne.</w:t>
            </w:r>
          </w:p>
        </w:tc>
        <w:tc>
          <w:tcPr>
            <w:tcW w:w="2126" w:type="dxa"/>
            <w:vAlign w:val="center"/>
          </w:tcPr>
          <w:p w:rsidR="0077607D" w:rsidRPr="00CB15C1" w:rsidRDefault="0077607D" w:rsidP="0077607D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prowadzić profilaktykę powikłań występujących w przebiegu chorób, popełniając błędy na niektórych etapach jej realizacji, jednak nie są to błędy krytyczne.</w:t>
            </w:r>
          </w:p>
        </w:tc>
        <w:tc>
          <w:tcPr>
            <w:tcW w:w="1984" w:type="dxa"/>
            <w:vAlign w:val="center"/>
          </w:tcPr>
          <w:p w:rsidR="0077607D" w:rsidRPr="00CB15C1" w:rsidRDefault="0077607D" w:rsidP="0077607D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w sposób niemal bezbłędny i samodzielny prowadzić profilaktykę powikłań występujących w przebiegu chorób.</w:t>
            </w:r>
          </w:p>
        </w:tc>
      </w:tr>
      <w:tr w:rsidR="0077607D" w:rsidRPr="00DE7020" w:rsidTr="00290EBA">
        <w:tc>
          <w:tcPr>
            <w:tcW w:w="1418" w:type="dxa"/>
            <w:vAlign w:val="center"/>
          </w:tcPr>
          <w:p w:rsidR="0077607D" w:rsidRPr="00E64AD7" w:rsidRDefault="0077607D" w:rsidP="0077607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P_U04</w:t>
            </w:r>
          </w:p>
        </w:tc>
        <w:tc>
          <w:tcPr>
            <w:tcW w:w="2126" w:type="dxa"/>
            <w:vAlign w:val="center"/>
          </w:tcPr>
          <w:p w:rsidR="0077607D" w:rsidRPr="00CB15C1" w:rsidRDefault="0077607D" w:rsidP="0077607D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potrafi organizować izolacji pacjentów z chorobą zakaźną w miejscach pu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blicznych i w warunkach domowych.</w:t>
            </w:r>
          </w:p>
        </w:tc>
        <w:tc>
          <w:tcPr>
            <w:tcW w:w="2127" w:type="dxa"/>
            <w:vAlign w:val="center"/>
          </w:tcPr>
          <w:p w:rsidR="0077607D" w:rsidRPr="00CB15C1" w:rsidRDefault="0077607D" w:rsidP="0077607D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 xml:space="preserve">Student potrafi organizować izolację pacjentów z chorobą zakaźną w miejscach publicznych 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i w warunkach domowych; lecz wymaga ścisłego nadzoru prowadzącego/opiekuna.</w:t>
            </w:r>
          </w:p>
        </w:tc>
        <w:tc>
          <w:tcPr>
            <w:tcW w:w="2126" w:type="dxa"/>
            <w:vAlign w:val="center"/>
          </w:tcPr>
          <w:p w:rsidR="0077607D" w:rsidRPr="00CB15C1" w:rsidRDefault="0077607D" w:rsidP="0077607D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 xml:space="preserve">Student potrafi organizować izolację pacjentów z chorobą zakaźną w miejscach publicznych 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i w warunkach domowych; wymaga niewielkiej pomocy ze strony prowadzącego/opiekuna.</w:t>
            </w:r>
          </w:p>
        </w:tc>
        <w:tc>
          <w:tcPr>
            <w:tcW w:w="1984" w:type="dxa"/>
            <w:vAlign w:val="center"/>
          </w:tcPr>
          <w:p w:rsidR="0077607D" w:rsidRPr="00CB15C1" w:rsidRDefault="0077607D" w:rsidP="0077607D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 xml:space="preserve">Student potrafi samodzielnie i poprawnie organizować izolację pacjentów z chorobą 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zakaźną w miejscach publicznych i w warunkach domowych.</w:t>
            </w:r>
          </w:p>
        </w:tc>
      </w:tr>
      <w:tr w:rsidR="0077607D" w:rsidRPr="00DE7020" w:rsidTr="00290EBA">
        <w:tc>
          <w:tcPr>
            <w:tcW w:w="1418" w:type="dxa"/>
            <w:vAlign w:val="center"/>
          </w:tcPr>
          <w:p w:rsidR="0077607D" w:rsidRPr="00E64AD7" w:rsidRDefault="0077607D" w:rsidP="0077607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lastRenderedPageBreak/>
              <w:t>P_U0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2126" w:type="dxa"/>
            <w:vAlign w:val="center"/>
          </w:tcPr>
          <w:p w:rsidR="0077607D" w:rsidRPr="00CB15C1" w:rsidRDefault="0077607D" w:rsidP="0077607D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potrafi rozpoznawać powikłań po specjalistycznych badaniach diagnostycznych i zabiegach operacyjnych.</w:t>
            </w:r>
          </w:p>
        </w:tc>
        <w:tc>
          <w:tcPr>
            <w:tcW w:w="2127" w:type="dxa"/>
            <w:vAlign w:val="center"/>
          </w:tcPr>
          <w:p w:rsidR="0077607D" w:rsidRPr="00CB15C1" w:rsidRDefault="0077607D" w:rsidP="0077607D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rozpoznawać powikłania po specjalistycznych badaniach diagnostycznych i zabiegach operacyjnych; popełnia  liczne błędy w ocenie, lecz nie są to błędy krytyczne.</w:t>
            </w:r>
          </w:p>
        </w:tc>
        <w:tc>
          <w:tcPr>
            <w:tcW w:w="2126" w:type="dxa"/>
            <w:vAlign w:val="center"/>
          </w:tcPr>
          <w:p w:rsidR="0077607D" w:rsidRPr="00CB15C1" w:rsidRDefault="0077607D" w:rsidP="0077607D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rozpoznawać powikłania po specjalistycznych badaniach diagnostycznych i zabiegach operacyjnych; popełnia niewielkie błędy.</w:t>
            </w:r>
          </w:p>
        </w:tc>
        <w:tc>
          <w:tcPr>
            <w:tcW w:w="1984" w:type="dxa"/>
            <w:vAlign w:val="center"/>
          </w:tcPr>
          <w:p w:rsidR="0077607D" w:rsidRPr="00CB15C1" w:rsidRDefault="0077607D" w:rsidP="0077607D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samodzielnie i niemal bezbłędnie rozpoznawać powikłania po specjalistycznych badaniach diagnostycznych i zabiegach operacyjnych.</w:t>
            </w:r>
          </w:p>
        </w:tc>
      </w:tr>
      <w:tr w:rsidR="0077607D" w:rsidRPr="00DE7020" w:rsidTr="00290EBA">
        <w:tc>
          <w:tcPr>
            <w:tcW w:w="1418" w:type="dxa"/>
            <w:vAlign w:val="center"/>
          </w:tcPr>
          <w:p w:rsidR="0077607D" w:rsidRPr="00E64AD7" w:rsidRDefault="0077607D" w:rsidP="0077607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P_U06</w:t>
            </w:r>
          </w:p>
        </w:tc>
        <w:tc>
          <w:tcPr>
            <w:tcW w:w="2126" w:type="dxa"/>
            <w:vAlign w:val="center"/>
          </w:tcPr>
          <w:p w:rsidR="0077607D" w:rsidRPr="00CB15C1" w:rsidRDefault="0077607D" w:rsidP="0077607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doraźnie podawać pacjentowi tlenu i monitorować jego stanu podczas tlenoterapii.</w:t>
            </w:r>
          </w:p>
        </w:tc>
        <w:tc>
          <w:tcPr>
            <w:tcW w:w="2127" w:type="dxa"/>
            <w:vAlign w:val="center"/>
          </w:tcPr>
          <w:p w:rsidR="0077607D" w:rsidRPr="00CB15C1" w:rsidRDefault="0077607D" w:rsidP="0077607D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 potrafi doraźnie podawać pacjentowi tlen i monitorować jego stan podczas tlenoterapii,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lecz wymaga ścisłego nadzoru prowadzącego/opiekuna.</w:t>
            </w:r>
          </w:p>
        </w:tc>
        <w:tc>
          <w:tcPr>
            <w:tcW w:w="2126" w:type="dxa"/>
            <w:vAlign w:val="center"/>
          </w:tcPr>
          <w:p w:rsidR="0077607D" w:rsidRPr="00CB15C1" w:rsidRDefault="0077607D" w:rsidP="0077607D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potrafi doraźnie podawać pacjentowi tlen i monitorować jego stan podczas tlenoterapii, 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wymaga niewielkiej pomocy ze strony prowadzącego/opiekuna.</w:t>
            </w:r>
          </w:p>
        </w:tc>
        <w:tc>
          <w:tcPr>
            <w:tcW w:w="1984" w:type="dxa"/>
            <w:vAlign w:val="center"/>
          </w:tcPr>
          <w:p w:rsidR="0077607D" w:rsidRPr="00CB15C1" w:rsidRDefault="0077607D" w:rsidP="0077607D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 potrafi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samodzielnie i poprawnie </w:t>
            </w:r>
            <w:r w:rsidRPr="00CB15C1">
              <w:rPr>
                <w:rFonts w:ascii="Tahoma" w:hAnsi="Tahoma" w:cs="Tahoma"/>
                <w:sz w:val="18"/>
                <w:szCs w:val="18"/>
              </w:rPr>
              <w:t>doraźnie podawać pacjentowi tlen i monitorować jego stan podczas tlenoterapii.</w:t>
            </w:r>
          </w:p>
        </w:tc>
      </w:tr>
      <w:tr w:rsidR="0077580F" w:rsidRPr="00DE7020" w:rsidTr="00290EBA">
        <w:tc>
          <w:tcPr>
            <w:tcW w:w="1418" w:type="dxa"/>
            <w:vAlign w:val="center"/>
          </w:tcPr>
          <w:p w:rsidR="0077580F" w:rsidRPr="00E64AD7" w:rsidRDefault="0077580F" w:rsidP="007758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P_U07</w:t>
            </w:r>
          </w:p>
        </w:tc>
        <w:tc>
          <w:tcPr>
            <w:tcW w:w="2126" w:type="dxa"/>
            <w:vAlign w:val="center"/>
          </w:tcPr>
          <w:p w:rsidR="0077580F" w:rsidRPr="00CB15C1" w:rsidRDefault="0077580F" w:rsidP="0077580F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nie potrafi przygotować pacjenta fizycznie i psychicznie do badań diagnostycznych.</w:t>
            </w:r>
          </w:p>
        </w:tc>
        <w:tc>
          <w:tcPr>
            <w:tcW w:w="2127" w:type="dxa"/>
            <w:vAlign w:val="center"/>
          </w:tcPr>
          <w:p w:rsidR="0077580F" w:rsidRPr="00CB15C1" w:rsidRDefault="0077580F" w:rsidP="0077580F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przygotować pacjenta fizycznie i psychicznie do badań diagnostycznych; popełnia błędy, jednak nie są to błędy krytyczne.</w:t>
            </w:r>
          </w:p>
        </w:tc>
        <w:tc>
          <w:tcPr>
            <w:tcW w:w="2126" w:type="dxa"/>
            <w:vAlign w:val="center"/>
          </w:tcPr>
          <w:p w:rsidR="0077580F" w:rsidRPr="00CB15C1" w:rsidRDefault="0077580F" w:rsidP="0077580F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przygotować pacjenta fizycznie i psychicznie do badań diagnostycznych; popełnia niewielkie błędy.</w:t>
            </w:r>
          </w:p>
        </w:tc>
        <w:tc>
          <w:tcPr>
            <w:tcW w:w="1984" w:type="dxa"/>
            <w:vAlign w:val="center"/>
          </w:tcPr>
          <w:p w:rsidR="0077580F" w:rsidRPr="00CB15C1" w:rsidRDefault="0077580F" w:rsidP="0077580F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w sposób niemal bezbłędny i samodzielny przygotować pacjenta fizycznie i psychicznie do badań diagnostycznych.</w:t>
            </w:r>
          </w:p>
        </w:tc>
      </w:tr>
      <w:tr w:rsidR="0077580F" w:rsidRPr="00DE7020" w:rsidTr="00290EBA">
        <w:tc>
          <w:tcPr>
            <w:tcW w:w="1418" w:type="dxa"/>
            <w:vAlign w:val="center"/>
          </w:tcPr>
          <w:p w:rsidR="0077580F" w:rsidRPr="00E64AD7" w:rsidRDefault="0077580F" w:rsidP="007758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P_U08</w:t>
            </w:r>
          </w:p>
        </w:tc>
        <w:tc>
          <w:tcPr>
            <w:tcW w:w="2126" w:type="dxa"/>
            <w:vAlign w:val="center"/>
          </w:tcPr>
          <w:p w:rsidR="0077580F" w:rsidRPr="00CB15C1" w:rsidRDefault="0077580F" w:rsidP="007758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dokumentować sytuacji zdrowotnej pacjenta, dynamiki jej zmian i realizowanej opieki pielęgniarskiej, z uwzględnieniem narzędzi informatycznych do gromadzenia danych.</w:t>
            </w:r>
          </w:p>
        </w:tc>
        <w:tc>
          <w:tcPr>
            <w:tcW w:w="2127" w:type="dxa"/>
            <w:vAlign w:val="center"/>
          </w:tcPr>
          <w:p w:rsidR="0077580F" w:rsidRPr="00CB15C1" w:rsidRDefault="0077580F" w:rsidP="007758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dokumentować sytuację zdrowotną pacjenta, dynamikę jej zmian i realizowaną opiekę pielęgniarską, z uwzględnieniem narzędzi informatycznych do gromadzenia danych, popełniając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77580F" w:rsidRPr="00CB15C1" w:rsidRDefault="0077580F" w:rsidP="007758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dokumentować sytuację zdrowotną pacjenta, dynamikę jej zmian i realizowaną opiekę pielęgniarską, z uwzględnieniem narzędzi informatycznych do gromadzenia danych, popełniając błędy na niektórych etapach ich realizacji, jednak nie są to błędy krytyczne.</w:t>
            </w:r>
          </w:p>
        </w:tc>
        <w:tc>
          <w:tcPr>
            <w:tcW w:w="1984" w:type="dxa"/>
            <w:vAlign w:val="center"/>
          </w:tcPr>
          <w:p w:rsidR="0077580F" w:rsidRPr="00CB15C1" w:rsidRDefault="0077580F" w:rsidP="007758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w sposób bezbłędny i samodzielny dokumentować sytuację zdrowotną pacjenta, dynamikę jej zmian i realizowaną opiekę pielęgniarską, z uwzględnieniem narzędzi informatycznych do gromadzenia danych.</w:t>
            </w:r>
          </w:p>
        </w:tc>
      </w:tr>
      <w:tr w:rsidR="0077580F" w:rsidRPr="00DE7020" w:rsidTr="00290EBA">
        <w:tc>
          <w:tcPr>
            <w:tcW w:w="1418" w:type="dxa"/>
            <w:vAlign w:val="center"/>
          </w:tcPr>
          <w:p w:rsidR="0077580F" w:rsidRPr="00E64AD7" w:rsidRDefault="0077580F" w:rsidP="007758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P_U09</w:t>
            </w:r>
          </w:p>
        </w:tc>
        <w:tc>
          <w:tcPr>
            <w:tcW w:w="2126" w:type="dxa"/>
            <w:vAlign w:val="center"/>
          </w:tcPr>
          <w:p w:rsidR="0077580F" w:rsidRPr="00CB15C1" w:rsidRDefault="0077580F" w:rsidP="007758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prowadzić u osób dorosłych i dzieci żywienia dojelitowego (przez zgłębnik i przetokę odżywczą) oraz żywienia pozajelitowego.</w:t>
            </w:r>
          </w:p>
        </w:tc>
        <w:tc>
          <w:tcPr>
            <w:tcW w:w="2127" w:type="dxa"/>
            <w:vAlign w:val="center"/>
          </w:tcPr>
          <w:p w:rsidR="0077580F" w:rsidRPr="00CB15C1" w:rsidRDefault="0077580F" w:rsidP="007758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prowadzić u osób dorosłych i dzieci żywienie dojelitowe (przez zgłębnik i przetokę odżywczą) oraz żywienie pozajelitowe, lecz wymaga znacznej pomocy prowadzącego/opiekuna na każdym etapie realizacji żywienia.</w:t>
            </w:r>
          </w:p>
        </w:tc>
        <w:tc>
          <w:tcPr>
            <w:tcW w:w="2126" w:type="dxa"/>
            <w:vAlign w:val="center"/>
          </w:tcPr>
          <w:p w:rsidR="0077580F" w:rsidRPr="00CB15C1" w:rsidRDefault="0077580F" w:rsidP="007758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prowadzić u osób dorosłych i dzieci żywienie dojelitowe (przez zgłębnik i przetokę odżywczą) oraz żywienie pozajelitowe; wymaga niewielkiej pomocy ze strony prowadzącego/opiekuna na niektórych etapach realizacji żywienia.</w:t>
            </w:r>
          </w:p>
        </w:tc>
        <w:tc>
          <w:tcPr>
            <w:tcW w:w="1984" w:type="dxa"/>
            <w:vAlign w:val="center"/>
          </w:tcPr>
          <w:p w:rsidR="0077580F" w:rsidRPr="00CB15C1" w:rsidRDefault="0077580F" w:rsidP="007758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w sposób bezbłędny i samodzielny prowadzić u osób dorosłych i dzieci żywienie dojelitowe (przez zgłębnik i przetokę odżywczą) oraz żywienie pozajelitowe.</w:t>
            </w:r>
          </w:p>
        </w:tc>
      </w:tr>
      <w:tr w:rsidR="0077580F" w:rsidRPr="00DE7020" w:rsidTr="00290EBA">
        <w:tc>
          <w:tcPr>
            <w:tcW w:w="1418" w:type="dxa"/>
            <w:vAlign w:val="center"/>
          </w:tcPr>
          <w:p w:rsidR="0077580F" w:rsidRPr="00E64AD7" w:rsidRDefault="0077580F" w:rsidP="007758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2126" w:type="dxa"/>
            <w:vAlign w:val="center"/>
          </w:tcPr>
          <w:p w:rsidR="0077580F" w:rsidRPr="00CB15C1" w:rsidRDefault="0077580F" w:rsidP="007758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rozpoznawać powikłań leczenia farmakologicznego, dietetycznego, rehabilitacyjnego i leczniczo-pielęgnacyjnego.</w:t>
            </w:r>
          </w:p>
        </w:tc>
        <w:tc>
          <w:tcPr>
            <w:tcW w:w="2127" w:type="dxa"/>
            <w:vAlign w:val="center"/>
          </w:tcPr>
          <w:p w:rsidR="0077580F" w:rsidRPr="00CB15C1" w:rsidRDefault="0077580F" w:rsidP="007758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rozpoznawać powikłania leczenia farmakologicznego, dietetycznego, rehabilitacyjnego i leczniczo-pielęgnacyjnego; popełnia liczne błędy, lecz nie są to błędy krytyczne.</w:t>
            </w:r>
          </w:p>
        </w:tc>
        <w:tc>
          <w:tcPr>
            <w:tcW w:w="2126" w:type="dxa"/>
            <w:vAlign w:val="center"/>
          </w:tcPr>
          <w:p w:rsidR="0077580F" w:rsidRPr="00CB15C1" w:rsidRDefault="0077580F" w:rsidP="007758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rozpoznawać powikłania leczenia farmakologicznego, dietetycznego, rehabilitacyjnego i leczniczo-pielęgnacyjnego; popełnia niewielkie błędy.</w:t>
            </w:r>
          </w:p>
        </w:tc>
        <w:tc>
          <w:tcPr>
            <w:tcW w:w="1984" w:type="dxa"/>
            <w:vAlign w:val="center"/>
          </w:tcPr>
          <w:p w:rsidR="0077580F" w:rsidRPr="00CB15C1" w:rsidRDefault="0077580F" w:rsidP="007758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samodzielnie i niemal bezbłędnie rozpoznawać powikłania leczenia farmakologicznego, dietetycznego, rehabilitacyjnego i leczniczo-pielęgnacyjnego.</w:t>
            </w:r>
          </w:p>
        </w:tc>
      </w:tr>
      <w:tr w:rsidR="0077580F" w:rsidRPr="00DE7020" w:rsidTr="00290EBA">
        <w:tc>
          <w:tcPr>
            <w:tcW w:w="1418" w:type="dxa"/>
            <w:vAlign w:val="center"/>
          </w:tcPr>
          <w:p w:rsidR="0077580F" w:rsidRPr="00E64AD7" w:rsidRDefault="0077580F" w:rsidP="007758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P_U11</w:t>
            </w:r>
          </w:p>
        </w:tc>
        <w:tc>
          <w:tcPr>
            <w:tcW w:w="2126" w:type="dxa"/>
            <w:vAlign w:val="center"/>
          </w:tcPr>
          <w:p w:rsidR="0077580F" w:rsidRPr="00CB15C1" w:rsidRDefault="0077580F" w:rsidP="0077580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B15C1">
              <w:rPr>
                <w:rFonts w:ascii="Tahoma" w:hAnsi="Tahoma" w:cs="Tahoma"/>
                <w:b w:val="0"/>
                <w:sz w:val="18"/>
                <w:szCs w:val="18"/>
              </w:rPr>
              <w:t>Student nie potrafi pielęgnować pacjenta z przetoką jelitową oraz rurką intubacyjną i tracheotomijną.</w:t>
            </w:r>
          </w:p>
        </w:tc>
        <w:tc>
          <w:tcPr>
            <w:tcW w:w="2127" w:type="dxa"/>
            <w:vAlign w:val="center"/>
          </w:tcPr>
          <w:p w:rsidR="0077580F" w:rsidRPr="00CB15C1" w:rsidRDefault="0077580F" w:rsidP="0077580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B15C1">
              <w:rPr>
                <w:rFonts w:ascii="Tahoma" w:hAnsi="Tahoma" w:cs="Tahoma"/>
                <w:b w:val="0"/>
                <w:sz w:val="18"/>
                <w:szCs w:val="18"/>
              </w:rPr>
              <w:t>Student potrafi pielęgnować pacjenta z przetoką jelitową oraz rurką intubacyjną i tracheotomijną; podczas wykonywania czynności zawodowych, wymaga znacznej pomocy prowadzą</w:t>
            </w:r>
            <w:r w:rsidRPr="00CB15C1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cego/ opiekuna.</w:t>
            </w:r>
          </w:p>
        </w:tc>
        <w:tc>
          <w:tcPr>
            <w:tcW w:w="2126" w:type="dxa"/>
            <w:vAlign w:val="center"/>
          </w:tcPr>
          <w:p w:rsidR="0077580F" w:rsidRPr="00CB15C1" w:rsidRDefault="0077580F" w:rsidP="0077580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B15C1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Student potrafi pielęgnować pacjenta z przetoką jelitową oraz rurką intubacyjną i tracheotomijną; podczas wykonywania czynności zawodowych, wymaga niewielkiej pomocy prowa</w:t>
            </w:r>
            <w:r w:rsidRPr="00CB15C1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dzącego/ opiekuna.</w:t>
            </w:r>
          </w:p>
        </w:tc>
        <w:tc>
          <w:tcPr>
            <w:tcW w:w="1984" w:type="dxa"/>
            <w:vAlign w:val="center"/>
          </w:tcPr>
          <w:p w:rsidR="0077580F" w:rsidRPr="00CB15C1" w:rsidRDefault="0077580F" w:rsidP="0077580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B15C1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lastRenderedPageBreak/>
              <w:t>Student potrafi w sposób bezbłędny i niemal samodzielny</w:t>
            </w:r>
            <w:r w:rsidRPr="00CB15C1">
              <w:rPr>
                <w:rFonts w:ascii="Tahoma" w:hAnsi="Tahoma" w:cs="Tahoma"/>
                <w:b w:val="0"/>
                <w:sz w:val="18"/>
                <w:szCs w:val="18"/>
              </w:rPr>
              <w:t xml:space="preserve"> pielęgnować pacjenta z przetoką jelitową oraz rurką intubacyjną i tracheotomijną.</w:t>
            </w:r>
          </w:p>
        </w:tc>
      </w:tr>
      <w:tr w:rsidR="0077580F" w:rsidRPr="00DE7020" w:rsidTr="00290EBA">
        <w:tc>
          <w:tcPr>
            <w:tcW w:w="1418" w:type="dxa"/>
            <w:vAlign w:val="center"/>
          </w:tcPr>
          <w:p w:rsidR="0077580F" w:rsidRPr="00E64AD7" w:rsidRDefault="0077580F" w:rsidP="007758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</w:t>
            </w:r>
            <w:r>
              <w:rPr>
                <w:rFonts w:ascii="Tahoma" w:hAnsi="Tahoma" w:cs="Tahoma"/>
              </w:rPr>
              <w:t>U12</w:t>
            </w:r>
          </w:p>
        </w:tc>
        <w:tc>
          <w:tcPr>
            <w:tcW w:w="2126" w:type="dxa"/>
            <w:vAlign w:val="center"/>
          </w:tcPr>
          <w:p w:rsidR="0077580F" w:rsidRPr="00CB15C1" w:rsidRDefault="0077580F" w:rsidP="007758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przekazywać informacji członkom zespołu terapeutycznego o stanie zdrowia pacjenta.</w:t>
            </w:r>
          </w:p>
        </w:tc>
        <w:tc>
          <w:tcPr>
            <w:tcW w:w="2127" w:type="dxa"/>
            <w:vAlign w:val="center"/>
          </w:tcPr>
          <w:p w:rsidR="0077580F" w:rsidRPr="00CB15C1" w:rsidRDefault="0077580F" w:rsidP="007758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przekazywać informacje członkom zespołu terapeutycznego o stanie zdrowia pacjenta, jednak podaje niepełne informacje, popełnia błędy, jednak nie są to błędy krytyczne.</w:t>
            </w:r>
          </w:p>
        </w:tc>
        <w:tc>
          <w:tcPr>
            <w:tcW w:w="2126" w:type="dxa"/>
            <w:vAlign w:val="center"/>
          </w:tcPr>
          <w:p w:rsidR="0077580F" w:rsidRPr="00CB15C1" w:rsidRDefault="0077580F" w:rsidP="007758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przekazywać informacje członkom zespołu terapeutycznego o stanie zdrowia pacjenta, popełnia niewielkie błędy.</w:t>
            </w:r>
          </w:p>
        </w:tc>
        <w:tc>
          <w:tcPr>
            <w:tcW w:w="1984" w:type="dxa"/>
            <w:vAlign w:val="center"/>
          </w:tcPr>
          <w:p w:rsidR="0077580F" w:rsidRPr="00CB15C1" w:rsidRDefault="0077580F" w:rsidP="007758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niemal bezbłędnie przekazywać informacje członkom zespołu terapeutycznego o stanie zdrowia pacjenta, komunikuje wyczerpująco.</w:t>
            </w:r>
          </w:p>
        </w:tc>
      </w:tr>
      <w:tr w:rsidR="0077580F" w:rsidRPr="00DE7020" w:rsidTr="00290EBA">
        <w:tc>
          <w:tcPr>
            <w:tcW w:w="1418" w:type="dxa"/>
            <w:vAlign w:val="center"/>
          </w:tcPr>
          <w:p w:rsidR="0077580F" w:rsidRPr="00E64AD7" w:rsidRDefault="0077580F" w:rsidP="007758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P_U13</w:t>
            </w:r>
          </w:p>
        </w:tc>
        <w:tc>
          <w:tcPr>
            <w:tcW w:w="2126" w:type="dxa"/>
            <w:vAlign w:val="center"/>
          </w:tcPr>
          <w:p w:rsidR="0077580F" w:rsidRPr="00CB15C1" w:rsidRDefault="0077580F" w:rsidP="007758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asystować lekarzowi w trakcie badań diagnostycznych.</w:t>
            </w:r>
          </w:p>
        </w:tc>
        <w:tc>
          <w:tcPr>
            <w:tcW w:w="2127" w:type="dxa"/>
            <w:vAlign w:val="center"/>
          </w:tcPr>
          <w:p w:rsidR="0077580F" w:rsidRPr="00CB15C1" w:rsidRDefault="0077580F" w:rsidP="007758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asystować lekarzowi w trakcie badań diagnostycznych, jednak wymaga ścisłej kontroli i pomocy ze strony opiekuna/prowadzącego.</w:t>
            </w:r>
          </w:p>
        </w:tc>
        <w:tc>
          <w:tcPr>
            <w:tcW w:w="2126" w:type="dxa"/>
            <w:vAlign w:val="center"/>
          </w:tcPr>
          <w:p w:rsidR="0077580F" w:rsidRPr="00CB15C1" w:rsidRDefault="0077580F" w:rsidP="007758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asystować lekarzowi w trakcie badań diagnostycznych, wymaga niewielkiej pomocy ze strony opiekuna/prowadzącego.</w:t>
            </w:r>
          </w:p>
        </w:tc>
        <w:tc>
          <w:tcPr>
            <w:tcW w:w="1984" w:type="dxa"/>
            <w:vAlign w:val="center"/>
          </w:tcPr>
          <w:p w:rsidR="0077580F" w:rsidRPr="00CB15C1" w:rsidRDefault="0077580F" w:rsidP="007758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samodzielnie i poprawnie asystować lekarzowi w trakcie badań diagnostycznych.</w:t>
            </w:r>
          </w:p>
        </w:tc>
      </w:tr>
      <w:tr w:rsidR="0077580F" w:rsidRPr="00DE7020" w:rsidTr="00290EBA">
        <w:tc>
          <w:tcPr>
            <w:tcW w:w="1418" w:type="dxa"/>
            <w:vAlign w:val="center"/>
          </w:tcPr>
          <w:p w:rsidR="0077580F" w:rsidRPr="00E64AD7" w:rsidRDefault="0077580F" w:rsidP="007758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P_U14</w:t>
            </w:r>
          </w:p>
        </w:tc>
        <w:tc>
          <w:tcPr>
            <w:tcW w:w="2126" w:type="dxa"/>
            <w:vAlign w:val="center"/>
          </w:tcPr>
          <w:p w:rsidR="0077580F" w:rsidRPr="00CB15C1" w:rsidRDefault="0077580F" w:rsidP="007758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oceniać poziomu bólu, reakcji pacjenta na ból i jego nasilenia oraz nie potrafi stosować postępowania przeciwbólowego.</w:t>
            </w:r>
          </w:p>
        </w:tc>
        <w:tc>
          <w:tcPr>
            <w:tcW w:w="2127" w:type="dxa"/>
            <w:vAlign w:val="center"/>
          </w:tcPr>
          <w:p w:rsidR="0077580F" w:rsidRPr="00CB15C1" w:rsidRDefault="0077580F" w:rsidP="007758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 potrafi oceniać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poziom bólu, reakcję pacjenta na ból i jego nasilenie oraz stosuje postępowanie przeciwbólowe; wymaga ścisłego nadzor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u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prowadzącego/opiekuna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77580F" w:rsidRPr="00CB15C1" w:rsidRDefault="0077580F" w:rsidP="007758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 potrafi oceniać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poziom bólu, reakcję pacjenta na ból i jego nasilenie oraz stosuje postępowanie przeciwbólowe, wymaga niewielkiej pomocy prowadzącego/opiekuna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77580F" w:rsidRPr="00CB15C1" w:rsidRDefault="0077580F" w:rsidP="007758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poprawnie i samodzielnie ocenia poziom bólu, reakcję pacjenta na ból i jego nasilenie oraz stosuje postępowanie przeciwbólowe.</w:t>
            </w:r>
          </w:p>
        </w:tc>
      </w:tr>
      <w:tr w:rsidR="0077607D" w:rsidRPr="00DE7020" w:rsidTr="00290EBA">
        <w:tc>
          <w:tcPr>
            <w:tcW w:w="1418" w:type="dxa"/>
            <w:vAlign w:val="center"/>
          </w:tcPr>
          <w:p w:rsidR="0077607D" w:rsidRPr="00E64AD7" w:rsidRDefault="0077607D" w:rsidP="0077607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P_U15</w:t>
            </w:r>
          </w:p>
        </w:tc>
        <w:tc>
          <w:tcPr>
            <w:tcW w:w="2126" w:type="dxa"/>
            <w:vAlign w:val="center"/>
          </w:tcPr>
          <w:p w:rsidR="0077607D" w:rsidRPr="0077580F" w:rsidRDefault="0077580F" w:rsidP="0077607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7580F">
              <w:rPr>
                <w:rFonts w:ascii="Tahoma" w:hAnsi="Tahoma" w:cs="Tahoma"/>
                <w:sz w:val="18"/>
                <w:szCs w:val="18"/>
              </w:rPr>
              <w:t>Student nie potrafi postępować zgodnie z procedurą z ciałem zmarłego pacjenta.</w:t>
            </w:r>
          </w:p>
        </w:tc>
        <w:tc>
          <w:tcPr>
            <w:tcW w:w="2127" w:type="dxa"/>
            <w:vAlign w:val="center"/>
          </w:tcPr>
          <w:p w:rsidR="0077607D" w:rsidRPr="0077580F" w:rsidRDefault="0077580F" w:rsidP="0077607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7580F">
              <w:rPr>
                <w:rFonts w:ascii="Tahoma" w:hAnsi="Tahoma" w:cs="Tahoma"/>
                <w:sz w:val="18"/>
                <w:szCs w:val="18"/>
              </w:rPr>
              <w:t>Student potrafi postępować zgodnie z procedurą z ciałem zmarłego pacjenta; wymaga ścisłego nadzoru prowadzącego/opiekuna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77607D" w:rsidRPr="0077580F" w:rsidRDefault="0077580F" w:rsidP="0077607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7580F">
              <w:rPr>
                <w:rFonts w:ascii="Tahoma" w:hAnsi="Tahoma" w:cs="Tahoma"/>
                <w:sz w:val="18"/>
                <w:szCs w:val="18"/>
              </w:rPr>
              <w:t>Student potrafi postępować zgodnie z procedurą z ciałem zmarłego pacjenta; wymaga niewielkiej pomocy prowadzącego/opiekuna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77607D" w:rsidRPr="0077580F" w:rsidRDefault="0077580F" w:rsidP="0077607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7580F">
              <w:rPr>
                <w:rFonts w:ascii="Tahoma" w:hAnsi="Tahoma" w:cs="Tahoma"/>
                <w:sz w:val="18"/>
                <w:szCs w:val="18"/>
              </w:rPr>
              <w:t>Student potrafi poprawnie i samodzielnie postępować zgodnie z procedurą z ciałem zmarłego pacjenta.</w:t>
            </w:r>
          </w:p>
        </w:tc>
      </w:tr>
      <w:tr w:rsidR="0077580F" w:rsidRPr="00DE7020" w:rsidTr="00290EBA">
        <w:tc>
          <w:tcPr>
            <w:tcW w:w="1418" w:type="dxa"/>
            <w:vAlign w:val="center"/>
          </w:tcPr>
          <w:p w:rsidR="0077580F" w:rsidRPr="00E64AD7" w:rsidRDefault="0077580F" w:rsidP="007758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P_U16</w:t>
            </w:r>
          </w:p>
        </w:tc>
        <w:tc>
          <w:tcPr>
            <w:tcW w:w="2126" w:type="dxa"/>
            <w:vAlign w:val="center"/>
          </w:tcPr>
          <w:p w:rsidR="0077580F" w:rsidRPr="00CB15C1" w:rsidRDefault="0077580F" w:rsidP="007758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przygotowywać i podawać pacjentom leków różnymi drogami, samodzielnie lub na zlecenie lekarza.</w:t>
            </w:r>
          </w:p>
        </w:tc>
        <w:tc>
          <w:tcPr>
            <w:tcW w:w="2127" w:type="dxa"/>
            <w:vAlign w:val="center"/>
          </w:tcPr>
          <w:p w:rsidR="0077580F" w:rsidRPr="00CB15C1" w:rsidRDefault="0077580F" w:rsidP="007758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przygotowywać i podawać pacjentom leki różnymi drogami, samodzielnie lub na zlecenie lekarza; wymaga ścisłej kontroli prowadzącego/ 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77580F" w:rsidRPr="00CB15C1" w:rsidRDefault="0077580F" w:rsidP="007758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przygotowywać i podawać pacjentom leki różnymi drogami, samodzielnie lub na zlecenie lekarza; wymaga niewielkiej kontroli prowadzącego/ opiekuna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77580F" w:rsidRPr="00CB15C1" w:rsidRDefault="0077580F" w:rsidP="007758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przygotować i podawać pacjentom leki różnymi drogami, samodzielnie lub na zlecenie lekarza; postępuje wzorcowo, nie popełnia błędów.</w:t>
            </w:r>
          </w:p>
        </w:tc>
      </w:tr>
      <w:tr w:rsidR="0077580F" w:rsidRPr="00DE7020" w:rsidTr="00290EBA">
        <w:tc>
          <w:tcPr>
            <w:tcW w:w="1418" w:type="dxa"/>
            <w:vAlign w:val="center"/>
          </w:tcPr>
          <w:p w:rsidR="0077580F" w:rsidRPr="00E64AD7" w:rsidRDefault="0077580F" w:rsidP="007758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P_U17</w:t>
            </w:r>
          </w:p>
        </w:tc>
        <w:tc>
          <w:tcPr>
            <w:tcW w:w="2126" w:type="dxa"/>
            <w:vAlign w:val="center"/>
          </w:tcPr>
          <w:p w:rsidR="0077580F" w:rsidRPr="00CB15C1" w:rsidRDefault="0077580F" w:rsidP="0077580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B15C1">
              <w:rPr>
                <w:rFonts w:ascii="Tahoma" w:hAnsi="Tahoma" w:cs="Tahoma"/>
                <w:b w:val="0"/>
                <w:sz w:val="18"/>
                <w:szCs w:val="18"/>
              </w:rPr>
              <w:t>Student nie potrafi udzielać pierwszej pomocy w stanach bezpośredniego zagrożenia życia.</w:t>
            </w:r>
          </w:p>
        </w:tc>
        <w:tc>
          <w:tcPr>
            <w:tcW w:w="2127" w:type="dxa"/>
            <w:vAlign w:val="center"/>
          </w:tcPr>
          <w:p w:rsidR="0077580F" w:rsidRPr="00CB15C1" w:rsidRDefault="0077580F" w:rsidP="0077580F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B15C1">
              <w:rPr>
                <w:rFonts w:ascii="Tahoma" w:hAnsi="Tahoma" w:cs="Tahoma"/>
                <w:b w:val="0"/>
                <w:sz w:val="18"/>
                <w:szCs w:val="18"/>
              </w:rPr>
              <w:t>Student potrafi udzielać pierwszej pomocy w stanach bezpośredniego zagrożenia życia, wymaga ścisłej kontroli prowadzącego/ 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77580F" w:rsidRPr="00CB15C1" w:rsidRDefault="0077580F" w:rsidP="0077580F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B15C1">
              <w:rPr>
                <w:rFonts w:ascii="Tahoma" w:hAnsi="Tahoma" w:cs="Tahoma"/>
                <w:b w:val="0"/>
                <w:sz w:val="18"/>
                <w:szCs w:val="18"/>
              </w:rPr>
              <w:t>Student potrafi udzielać pierwszej pomocy w stanach bezpośredniego zagrożenia życia, wymaga niewielkiej kontroli prowadzącego/ opiekuna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77580F" w:rsidRPr="00CB15C1" w:rsidRDefault="0077580F" w:rsidP="0077580F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B15C1">
              <w:rPr>
                <w:rFonts w:ascii="Tahoma" w:hAnsi="Tahoma" w:cs="Tahoma"/>
                <w:b w:val="0"/>
                <w:sz w:val="18"/>
                <w:szCs w:val="18"/>
              </w:rPr>
              <w:t>Student potrafi poprawnie udzielać pierwszej pomocy w stanach bezpośredniego zagrożenia życia, podczas realizacji wszystkich etapów procedur niezbędnych działań.</w:t>
            </w:r>
          </w:p>
        </w:tc>
      </w:tr>
      <w:tr w:rsidR="0077607D" w:rsidRPr="00DE7020" w:rsidTr="003709D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07D" w:rsidRPr="00425BC7" w:rsidRDefault="0077607D" w:rsidP="0077607D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07D" w:rsidRPr="00823278" w:rsidRDefault="0077607D" w:rsidP="0077607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jest gotów do kierowania się dobrem pacjenta, poszanowania godności i autonomii osób powierzonych opiece, okazywania zrozumienia dla różnic światopoglądowych i kulturowych oraz empatii w relacji z pa</w:t>
            </w: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>cjentem i jego rodziną; wymaga stałego nadzoru i naprowadzania oraz przypominania w każdym działaniu.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07D" w:rsidRPr="00823278" w:rsidRDefault="0077607D" w:rsidP="0077607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jest gotów do kierowania się dobrem pacjenta, poszanowania godności i autonomii osób powierzonych opiece, okazywania zrozumienia dla różnic światopoglądowych i kulturowych oraz empatii w relacji z pacjentem i </w:t>
            </w: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>jego rodziną; wymaga ukierunkowania i przypominania w każdym działaniu.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07D" w:rsidRPr="00823278" w:rsidRDefault="0077607D" w:rsidP="0077607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jest gotów do kierowania się dobrem pacjenta, poszanowania godności i autonomii osób powierzonych opiece, okazywania zrozumienia dla różnic światopoglądowych i kulturowych oraz empatii w relacji z pacjentem i </w:t>
            </w: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>jego rodziną; wymaga ukierunkowania i przypominania w niektórych działaniach.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07D" w:rsidRPr="00823278" w:rsidRDefault="0077607D" w:rsidP="0077607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jest gotów do kierowania się dobrem pacjenta, poszanowania godności i autonomii osób powierzonych opiece, okazywania zrozumienia dla różnic światopoglądowych i kulturowych oraz empatii w relacji z </w:t>
            </w: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>pacjentem i jego rodziną; nie wymaga ukierunkowania ani przypominania w żadnym działaniu.</w:t>
            </w:r>
          </w:p>
        </w:tc>
      </w:tr>
      <w:tr w:rsidR="0077607D" w:rsidRPr="00DE7020" w:rsidTr="003709D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07D" w:rsidRPr="00425BC7" w:rsidRDefault="0077607D" w:rsidP="0077607D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lastRenderedPageBreak/>
              <w:t>P_K02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07D" w:rsidRPr="00823278" w:rsidRDefault="0077607D" w:rsidP="0077607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jest gotów do przestrzegania praw pacjenta; wymaga stałego nadzoru i naprowadzania oraz przypominania w każdym działaniu.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07D" w:rsidRPr="00823278" w:rsidRDefault="0077607D" w:rsidP="0077607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przestrzegania praw pacjenta; wymaga ukierunkowania i przypominania w każdym działaniu.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07D" w:rsidRPr="00823278" w:rsidRDefault="0077607D" w:rsidP="0077607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przestrzegania praw pacjenta, wymaga ukierunkowania i przypominania w niektórych działaniach.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07D" w:rsidRPr="00823278" w:rsidRDefault="0077607D" w:rsidP="0077607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przestrzegania praw pacjenta, nie wymaga ukierunkowania, ani przypominania w żadnym działaniu.</w:t>
            </w:r>
          </w:p>
        </w:tc>
      </w:tr>
      <w:tr w:rsidR="0077607D" w:rsidRPr="00DE7020" w:rsidTr="003709D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07D" w:rsidRPr="00425BC7" w:rsidRDefault="0077607D" w:rsidP="0077607D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P_K03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07D" w:rsidRPr="00823278" w:rsidRDefault="0077607D" w:rsidP="0077607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jest gotów do samodzielnego i rzetelnego wykonywania zawodu zgodnie z zasadami etyki, w tym przestrzegania wartości i powinności moralnych w opiece nad pacjentem; wymaga stałego nadzoru i naprowadzania oraz przypominania w każdym działaniu.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07D" w:rsidRPr="00823278" w:rsidRDefault="0077607D" w:rsidP="0077607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wymaga ukierunkowania i przypominania w każdym działaniu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07D" w:rsidRPr="00823278" w:rsidRDefault="0077607D" w:rsidP="0077607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wymaga ukierunkowania  i przypominania w niektórych działaniach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07D" w:rsidRPr="00823278" w:rsidRDefault="0077607D" w:rsidP="0077607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nie wymaga ukierunkowania ani przypominania w żadnym działaniu.</w:t>
            </w:r>
          </w:p>
        </w:tc>
      </w:tr>
      <w:tr w:rsidR="0077607D" w:rsidRPr="00DE7020" w:rsidTr="003709D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07D" w:rsidRPr="00425BC7" w:rsidRDefault="0077607D" w:rsidP="0077607D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P_K04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07D" w:rsidRPr="00823278" w:rsidRDefault="0077607D" w:rsidP="0077607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jest gotów do ponoszenia odpowiedzialności za wykonywane czynności zawodowe, nie bierze pod uwagę żadnych konsekwencji nieprawidłowego ich wykonania.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07D" w:rsidRPr="00823278" w:rsidRDefault="0077607D" w:rsidP="0077607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ponoszenia odpowiedzialności za wykonywane czynności zawodowe, ale bierze pod uwagę tylko niektóre konsekwencje nieprawidłowego ich wykonania.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07D" w:rsidRPr="00823278" w:rsidRDefault="0077607D" w:rsidP="0077607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ponoszenia odpowiedzialności za wykonywane czynności zawodowe, bierze pod uwagę prawie wszystkie konsekwencje nieprawidłowego ich wykonania.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07D" w:rsidRPr="00823278" w:rsidRDefault="0077607D" w:rsidP="0077607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ponoszenia odpowiedzialności za wykonywane czynności zawodowe, bierze pod uwagę wszystkie możliwe konsekwencje nieprawidłowego ich wykonania.</w:t>
            </w:r>
          </w:p>
        </w:tc>
      </w:tr>
      <w:tr w:rsidR="0077607D" w:rsidRPr="00DE7020" w:rsidTr="003709D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07D" w:rsidRPr="00425BC7" w:rsidRDefault="0077607D" w:rsidP="0077607D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P_K05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07D" w:rsidRPr="00823278" w:rsidRDefault="0077607D" w:rsidP="0077607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jest gotów do zasięgania opinii ekspertów w przypadku trudności z samodzielnym rozwiązaniem problemu, na żadnym etapie wykonywania działań.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07D" w:rsidRPr="00823278" w:rsidRDefault="0077607D" w:rsidP="0077607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niektórych etapach wykonywania działań.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07D" w:rsidRPr="00823278" w:rsidRDefault="0077607D" w:rsidP="0077607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prawie każdym etapie wykonywania działań.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07D" w:rsidRPr="00823278" w:rsidRDefault="0077607D" w:rsidP="0077607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każdym etapie wykonywania działań.</w:t>
            </w:r>
          </w:p>
        </w:tc>
      </w:tr>
      <w:tr w:rsidR="0077607D" w:rsidRPr="00DE7020" w:rsidTr="003709D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07D" w:rsidRPr="00425BC7" w:rsidRDefault="0077607D" w:rsidP="0077607D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P_K06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07D" w:rsidRPr="00823278" w:rsidRDefault="0077607D" w:rsidP="0077607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jest gotów do przewidywania i uwzględniania czynników wpływających na reakcje własne i pacjenta, wymaga stałego nadzoru i naprowadzania oraz przypominania w każdym działaniu.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07D" w:rsidRPr="00823278" w:rsidRDefault="0077607D" w:rsidP="0077607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przewidywania i uwzględniania czynników wpływających na reakcje własne i pacjenta, wymaga ukierunkowania i przypominania w każdym działaniu.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07D" w:rsidRPr="00823278" w:rsidRDefault="0077607D" w:rsidP="0077607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przewidywania i uwzględniania czynników wpływających na reakcje własne i pacjenta, wymaga ukierunkowania i przypominania w niektórych działaniach.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07D" w:rsidRPr="00823278" w:rsidRDefault="0077607D" w:rsidP="0077607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przewidywania i uwzględniania czynników wpływających na reakcje własne i pacjenta, nie wymaga ukierunkowania  i przypominania w żadnych działaniach.</w:t>
            </w:r>
          </w:p>
        </w:tc>
      </w:tr>
      <w:tr w:rsidR="0077607D" w:rsidRPr="00DE7020" w:rsidTr="003709DB">
        <w:tc>
          <w:tcPr>
            <w:tcW w:w="1418" w:type="dxa"/>
            <w:vAlign w:val="center"/>
          </w:tcPr>
          <w:p w:rsidR="0077607D" w:rsidRDefault="0077607D" w:rsidP="0077607D">
            <w:pPr>
              <w:pStyle w:val="Tekstpodstawowy"/>
              <w:spacing w:before="40" w:after="40"/>
              <w:jc w:val="center"/>
              <w:rPr>
                <w:rFonts w:ascii="Tahoma" w:hAnsi="Tahoma" w:cs="Tahoma"/>
              </w:rPr>
            </w:pPr>
            <w:r w:rsidRPr="008853D1">
              <w:rPr>
                <w:rFonts w:ascii="Tahoma" w:hAnsi="Tahoma" w:cs="Tahoma"/>
              </w:rPr>
              <w:t>P_K07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07D" w:rsidRPr="00823278" w:rsidRDefault="0077607D" w:rsidP="0077607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jest gotów do dostrzegania i rozpoznawania własnych ograniczeń w zakresie wiedzy, umiejętności i kompetencji społecznych oraz dokonywania samooceny deficytów i potrzeb edukacyjnych, pomimo stałego nadzoru i naprowadzania nie uzupełnia deficytów w żadnych obszarach.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07D" w:rsidRPr="00823278" w:rsidRDefault="0077607D" w:rsidP="0077607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dostrzegania i rozpoznawania własnych ograniczeń w zakresie wiedzy, umiejętności i kompetencji społecznych oraz dokonywania samooceny deficytów i potrzeb edukacyjnych, wymaga częstego ukierunkowania, deficyty uzupełnia tylko w niektórych obszarach/ niesystematycznie i pobieżnie.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07D" w:rsidRPr="00823278" w:rsidRDefault="0077607D" w:rsidP="0077607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dostrzegania i rozpoznawania własnych ograniczeń w zakresie wiedzy, umiejętności i kompetencji społecznych oraz dokonywania samooceny deficytów i potrzeb edukacyjnych, wymaga czasami ukierunkowania, deficyty uzupełnia w prawie każdych obszarach/ systematycznie, ale pobieżnie.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07D" w:rsidRPr="00823278" w:rsidRDefault="0077607D" w:rsidP="0077607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dostrzegania i rozpoznawania własnych ograniczeń w zakresie wiedzy, umiejętności i kompetencji społecznych oraz dokonywania samooceny deficytów i potrzeb edukacyjnych, nie wymaga ukierunkowania, deficyty uzupełnia w każdych obszarach/ systematycznie i szczegółowo.</w:t>
            </w:r>
          </w:p>
        </w:tc>
      </w:tr>
    </w:tbl>
    <w:p w:rsidR="001665D3" w:rsidRDefault="001665D3" w:rsidP="006444B3">
      <w:pPr>
        <w:pStyle w:val="Podpunkty"/>
        <w:ind w:left="0"/>
        <w:rPr>
          <w:rFonts w:ascii="Tahoma" w:hAnsi="Tahoma" w:cs="Tahoma"/>
        </w:rPr>
      </w:pPr>
    </w:p>
    <w:p w:rsidR="008938C7" w:rsidRPr="00DE702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E7020">
        <w:rPr>
          <w:rFonts w:ascii="Tahoma" w:hAnsi="Tahoma" w:cs="Tahoma"/>
        </w:rPr>
        <w:lastRenderedPageBreak/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B56990" w:rsidRPr="00DE7020" w:rsidTr="005B11FF">
        <w:tc>
          <w:tcPr>
            <w:tcW w:w="9776" w:type="dxa"/>
          </w:tcPr>
          <w:p w:rsidR="00AB655E" w:rsidRPr="00DE7020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E7020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B56990" w:rsidRPr="00DE7020" w:rsidTr="00150A19">
        <w:tc>
          <w:tcPr>
            <w:tcW w:w="9776" w:type="dxa"/>
          </w:tcPr>
          <w:p w:rsidR="00B56990" w:rsidRPr="00DE7020" w:rsidRDefault="00B56990" w:rsidP="00B56990">
            <w:pPr>
              <w:spacing w:after="0" w:line="240" w:lineRule="auto"/>
              <w:rPr>
                <w:rFonts w:ascii="Tahoma" w:hAnsi="Tahoma" w:cs="Tahoma"/>
                <w:b/>
                <w:bCs/>
                <w:sz w:val="20"/>
              </w:rPr>
            </w:pPr>
            <w:r w:rsidRPr="00DE7020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Anestezjologia i intensywna opieka: klinika i pielęgniarstwo: podręcznik dla studiów medycznych / red. nauk. Laura Wołowicka i Danuta </w:t>
            </w:r>
            <w:proofErr w:type="spellStart"/>
            <w:r w:rsidRPr="00DE7020">
              <w:rPr>
                <w:rFonts w:ascii="Tahoma" w:hAnsi="Tahoma" w:cs="Tahoma"/>
                <w:sz w:val="20"/>
                <w:szCs w:val="20"/>
                <w:lang w:eastAsia="pl-PL"/>
              </w:rPr>
              <w:t>Dyk</w:t>
            </w:r>
            <w:proofErr w:type="spellEnd"/>
            <w:r w:rsidRPr="00DE7020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; [aut. Janusz Andres et. al.]. - Wyd. 1, </w:t>
            </w:r>
            <w:proofErr w:type="spellStart"/>
            <w:r w:rsidRPr="00DE7020">
              <w:rPr>
                <w:rFonts w:ascii="Tahoma" w:hAnsi="Tahoma" w:cs="Tahoma"/>
                <w:sz w:val="20"/>
                <w:szCs w:val="20"/>
                <w:lang w:eastAsia="pl-PL"/>
              </w:rPr>
              <w:t>dodr</w:t>
            </w:r>
            <w:proofErr w:type="spellEnd"/>
            <w:r w:rsidRPr="00DE7020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.  - Warszawa: Wydawnictwo Lekarskie PZWL, </w:t>
            </w:r>
            <w:proofErr w:type="spellStart"/>
            <w:r w:rsidRPr="00DE7020">
              <w:rPr>
                <w:rFonts w:ascii="Tahoma" w:hAnsi="Tahoma" w:cs="Tahoma"/>
                <w:sz w:val="20"/>
                <w:szCs w:val="20"/>
                <w:lang w:eastAsia="pl-PL"/>
              </w:rPr>
              <w:t>cop</w:t>
            </w:r>
            <w:proofErr w:type="spellEnd"/>
            <w:r w:rsidRPr="00DE7020">
              <w:rPr>
                <w:rFonts w:ascii="Tahoma" w:hAnsi="Tahoma" w:cs="Tahoma"/>
                <w:sz w:val="20"/>
                <w:szCs w:val="20"/>
                <w:lang w:eastAsia="pl-PL"/>
              </w:rPr>
              <w:t>. 2008 i nowsze</w:t>
            </w:r>
          </w:p>
        </w:tc>
      </w:tr>
      <w:tr w:rsidR="00B56990" w:rsidRPr="00DE7020" w:rsidTr="00150A19">
        <w:tc>
          <w:tcPr>
            <w:tcW w:w="9776" w:type="dxa"/>
          </w:tcPr>
          <w:p w:rsidR="00B56990" w:rsidRPr="00DE7020" w:rsidRDefault="00B56990" w:rsidP="00B56990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DE7020">
              <w:rPr>
                <w:rFonts w:ascii="Tahoma" w:hAnsi="Tahoma" w:cs="Tahoma"/>
                <w:b w:val="0"/>
                <w:sz w:val="20"/>
              </w:rPr>
              <w:t xml:space="preserve">Anestezjologia dla pielęgniarek: praktyczne zasady postępowania / </w:t>
            </w:r>
            <w:proofErr w:type="spellStart"/>
            <w:r w:rsidRPr="00DE7020">
              <w:rPr>
                <w:rFonts w:ascii="Tahoma" w:hAnsi="Tahoma" w:cs="Tahoma"/>
                <w:b w:val="0"/>
                <w:sz w:val="20"/>
              </w:rPr>
              <w:t>Lynn</w:t>
            </w:r>
            <w:proofErr w:type="spellEnd"/>
            <w:r w:rsidRPr="00DE7020">
              <w:rPr>
                <w:rFonts w:ascii="Tahoma" w:hAnsi="Tahoma" w:cs="Tahoma"/>
                <w:b w:val="0"/>
                <w:sz w:val="20"/>
              </w:rPr>
              <w:t xml:space="preserve"> Fitzgerald-</w:t>
            </w:r>
            <w:proofErr w:type="spellStart"/>
            <w:r w:rsidRPr="00DE7020">
              <w:rPr>
                <w:rFonts w:ascii="Tahoma" w:hAnsi="Tahoma" w:cs="Tahoma"/>
                <w:b w:val="0"/>
                <w:sz w:val="20"/>
              </w:rPr>
              <w:t>Macksey</w:t>
            </w:r>
            <w:proofErr w:type="spellEnd"/>
            <w:r w:rsidRPr="00DE7020">
              <w:rPr>
                <w:rFonts w:ascii="Tahoma" w:hAnsi="Tahoma" w:cs="Tahoma"/>
                <w:b w:val="0"/>
                <w:sz w:val="20"/>
              </w:rPr>
              <w:t xml:space="preserve">; redakcja naukowa polskiego wydania Tadeusz </w:t>
            </w:r>
            <w:proofErr w:type="spellStart"/>
            <w:r w:rsidRPr="00DE7020">
              <w:rPr>
                <w:rFonts w:ascii="Tahoma" w:hAnsi="Tahoma" w:cs="Tahoma"/>
                <w:b w:val="0"/>
                <w:sz w:val="20"/>
              </w:rPr>
              <w:t>Szreter</w:t>
            </w:r>
            <w:proofErr w:type="spellEnd"/>
            <w:r w:rsidRPr="00DE7020">
              <w:rPr>
                <w:rFonts w:ascii="Tahoma" w:hAnsi="Tahoma" w:cs="Tahoma"/>
                <w:b w:val="0"/>
                <w:sz w:val="20"/>
              </w:rPr>
              <w:t xml:space="preserve">, Paweł Witt. - Otwock: </w:t>
            </w:r>
            <w:proofErr w:type="spellStart"/>
            <w:r w:rsidRPr="00DE7020">
              <w:rPr>
                <w:rFonts w:ascii="Tahoma" w:hAnsi="Tahoma" w:cs="Tahoma"/>
                <w:b w:val="0"/>
                <w:sz w:val="20"/>
              </w:rPr>
              <w:t>MediSfera</w:t>
            </w:r>
            <w:proofErr w:type="spellEnd"/>
            <w:r w:rsidRPr="00DE7020">
              <w:rPr>
                <w:rFonts w:ascii="Tahoma" w:hAnsi="Tahoma" w:cs="Tahoma"/>
                <w:b w:val="0"/>
                <w:sz w:val="20"/>
              </w:rPr>
              <w:t>, copyright 2012 i nowsze</w:t>
            </w:r>
          </w:p>
        </w:tc>
      </w:tr>
      <w:tr w:rsidR="00CC2A55" w:rsidRPr="00CC2A55" w:rsidTr="00CC2A55">
        <w:trPr>
          <w:trHeight w:val="247"/>
        </w:trPr>
        <w:tc>
          <w:tcPr>
            <w:tcW w:w="9776" w:type="dxa"/>
          </w:tcPr>
          <w:p w:rsidR="00CC2A55" w:rsidRPr="00CC2A55" w:rsidRDefault="00CC2A55" w:rsidP="00B56990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CC2A55">
              <w:rPr>
                <w:rFonts w:ascii="Tahoma" w:hAnsi="Tahoma" w:cs="Tahoma"/>
                <w:b w:val="0"/>
                <w:sz w:val="20"/>
                <w:shd w:val="clear" w:color="auto" w:fill="FFFFFF"/>
              </w:rPr>
              <w:t xml:space="preserve">Standardy anestezjologicznej opieki pielęgniarskiej/ red. nauk. Elżbieta Krajewska – Kułak, Hanna Rolka, Barbara Jankowiak  - Wyd. 1 </w:t>
            </w:r>
            <w:proofErr w:type="spellStart"/>
            <w:r w:rsidRPr="00CC2A55">
              <w:rPr>
                <w:rFonts w:ascii="Tahoma" w:hAnsi="Tahoma" w:cs="Tahoma"/>
                <w:b w:val="0"/>
                <w:sz w:val="20"/>
                <w:shd w:val="clear" w:color="auto" w:fill="FFFFFF"/>
              </w:rPr>
              <w:t>dodr</w:t>
            </w:r>
            <w:proofErr w:type="spellEnd"/>
            <w:r w:rsidRPr="00CC2A55">
              <w:rPr>
                <w:rFonts w:ascii="Tahoma" w:hAnsi="Tahoma" w:cs="Tahoma"/>
                <w:b w:val="0"/>
                <w:sz w:val="20"/>
                <w:shd w:val="clear" w:color="auto" w:fill="FFFFFF"/>
              </w:rPr>
              <w:t>. – Warszawa: Wyd. PZWL, 20</w:t>
            </w:r>
            <w:r w:rsidR="00C71A1B">
              <w:rPr>
                <w:rFonts w:ascii="Tahoma" w:hAnsi="Tahoma" w:cs="Tahoma"/>
                <w:b w:val="0"/>
                <w:sz w:val="20"/>
                <w:shd w:val="clear" w:color="auto" w:fill="FFFFFF"/>
              </w:rPr>
              <w:t>19 i nowsze</w:t>
            </w:r>
          </w:p>
        </w:tc>
      </w:tr>
    </w:tbl>
    <w:p w:rsidR="00FC1BE5" w:rsidRPr="00DE7020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B56990" w:rsidRPr="00DE7020" w:rsidTr="00B56990">
        <w:tc>
          <w:tcPr>
            <w:tcW w:w="9776" w:type="dxa"/>
          </w:tcPr>
          <w:p w:rsidR="00AB655E" w:rsidRPr="00DE7020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E7020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B56990" w:rsidRPr="00734830" w:rsidTr="00B56990">
        <w:trPr>
          <w:trHeight w:val="283"/>
        </w:trPr>
        <w:tc>
          <w:tcPr>
            <w:tcW w:w="9776" w:type="dxa"/>
          </w:tcPr>
          <w:p w:rsidR="00B56990" w:rsidRPr="00E82DAD" w:rsidRDefault="00CC2A55" w:rsidP="00150A19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DE7020">
              <w:rPr>
                <w:rFonts w:ascii="Tahoma" w:hAnsi="Tahoma" w:cs="Tahoma"/>
                <w:b w:val="0"/>
                <w:bCs/>
                <w:sz w:val="20"/>
              </w:rPr>
              <w:t xml:space="preserve">Anestezjologia i intensywna terapia: podręcznik dla studentów medycyny / pod redakcją Bogdana Kamińskiego, Andrzeja </w:t>
            </w:r>
            <w:proofErr w:type="spellStart"/>
            <w:r w:rsidRPr="00DE7020">
              <w:rPr>
                <w:rFonts w:ascii="Tahoma" w:hAnsi="Tahoma" w:cs="Tahoma"/>
                <w:b w:val="0"/>
                <w:bCs/>
                <w:sz w:val="20"/>
              </w:rPr>
              <w:t>Küblera</w:t>
            </w:r>
            <w:proofErr w:type="spellEnd"/>
            <w:r w:rsidRPr="00DE7020">
              <w:rPr>
                <w:rFonts w:ascii="Tahoma" w:hAnsi="Tahoma" w:cs="Tahoma"/>
                <w:b w:val="0"/>
                <w:bCs/>
                <w:sz w:val="20"/>
              </w:rPr>
              <w:t>. - Warszawa: Wydawnictwo Lekarskie PZWL 2015 i nowsze</w:t>
            </w:r>
          </w:p>
        </w:tc>
      </w:tr>
      <w:tr w:rsidR="003C08AF" w:rsidRPr="00DE7020" w:rsidTr="00B56990">
        <w:trPr>
          <w:trHeight w:val="283"/>
        </w:trPr>
        <w:tc>
          <w:tcPr>
            <w:tcW w:w="9776" w:type="dxa"/>
          </w:tcPr>
          <w:p w:rsidR="003C08AF" w:rsidRPr="00DE7020" w:rsidRDefault="003C08AF" w:rsidP="00150A19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3C08AF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Diagnozy i interwencje pielęgniarskie/ Maria Kózka, Lucyna </w:t>
            </w:r>
            <w:proofErr w:type="spellStart"/>
            <w:r w:rsidRPr="003C08AF">
              <w:rPr>
                <w:rFonts w:ascii="Tahoma" w:hAnsi="Tahoma" w:cs="Tahoma"/>
                <w:sz w:val="20"/>
                <w:szCs w:val="20"/>
                <w:lang w:eastAsia="pl-PL"/>
              </w:rPr>
              <w:t>Płaszewska</w:t>
            </w:r>
            <w:proofErr w:type="spellEnd"/>
            <w:r w:rsidRPr="003C08AF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– Żywko. – Warszawa: Wyd. </w:t>
            </w:r>
            <w:proofErr w:type="spellStart"/>
            <w:r w:rsidRPr="003C08AF">
              <w:rPr>
                <w:rFonts w:ascii="Tahoma" w:hAnsi="Tahoma" w:cs="Tahoma"/>
                <w:sz w:val="20"/>
                <w:szCs w:val="20"/>
                <w:lang w:eastAsia="pl-PL"/>
              </w:rPr>
              <w:t>Lekar-skie</w:t>
            </w:r>
            <w:proofErr w:type="spellEnd"/>
            <w:r w:rsidRPr="003C08AF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PZWL, 2015 i nowsze</w:t>
            </w:r>
          </w:p>
        </w:tc>
      </w:tr>
      <w:tr w:rsidR="00B56990" w:rsidRPr="00DE7020" w:rsidTr="00B56990">
        <w:trPr>
          <w:trHeight w:val="283"/>
        </w:trPr>
        <w:tc>
          <w:tcPr>
            <w:tcW w:w="9776" w:type="dxa"/>
          </w:tcPr>
          <w:p w:rsidR="00B56990" w:rsidRPr="00DE7020" w:rsidRDefault="00B56990" w:rsidP="00150A19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DE7020">
              <w:rPr>
                <w:rFonts w:ascii="Tahoma" w:hAnsi="Tahoma" w:cs="Tahoma"/>
                <w:sz w:val="20"/>
                <w:szCs w:val="20"/>
                <w:lang w:eastAsia="pl-PL"/>
              </w:rPr>
              <w:t>Pierwsza pomoc i resuscytacja krążeniowo-oddechowa: podręcznik dla studentów / pod red. Janusza Andresa; aut. Teresa Sokołowska-Kozub [et al.]. - Wyd. 2, zgodne z Wytycznymi 2005 Europejskiej i Polskiej Rady Resuscytacji.  - Kraków: Polska Rada Resuscytacji, 2006 i nowsze</w:t>
            </w:r>
          </w:p>
        </w:tc>
      </w:tr>
      <w:tr w:rsidR="00B56990" w:rsidRPr="00DE7020" w:rsidTr="00B56990">
        <w:trPr>
          <w:trHeight w:val="283"/>
        </w:trPr>
        <w:tc>
          <w:tcPr>
            <w:tcW w:w="9776" w:type="dxa"/>
          </w:tcPr>
          <w:p w:rsidR="00B56990" w:rsidRPr="00DE7020" w:rsidRDefault="00B56990" w:rsidP="00150A19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DE7020">
              <w:rPr>
                <w:rFonts w:ascii="Tahoma" w:hAnsi="Tahoma" w:cs="Tahoma"/>
                <w:sz w:val="20"/>
                <w:szCs w:val="20"/>
                <w:lang w:eastAsia="pl-PL"/>
              </w:rPr>
              <w:t>Standardy i procedury pielęgnowania chorych w stanach zagrożenia życia / redakcja naukowa Elżbieta Krajewska-Kułak, Hanna Rolka, Barbara Jankowiak; [autorzy Joanna Antoniuk et al.]. - Wydanie 1., 2. dodruk.  - Warszawa: Wydawnictwo Lekarskie PZWL, copyright 2015 i nowsze</w:t>
            </w:r>
          </w:p>
        </w:tc>
      </w:tr>
      <w:tr w:rsidR="00B56990" w:rsidRPr="00DE7020" w:rsidTr="00B56990">
        <w:trPr>
          <w:trHeight w:val="283"/>
        </w:trPr>
        <w:tc>
          <w:tcPr>
            <w:tcW w:w="9776" w:type="dxa"/>
          </w:tcPr>
          <w:p w:rsidR="00B56990" w:rsidRPr="00DE7020" w:rsidRDefault="00B56990" w:rsidP="00150A19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DE7020">
              <w:rPr>
                <w:rFonts w:ascii="Tahoma" w:hAnsi="Tahoma" w:cs="Tahoma"/>
                <w:b w:val="0"/>
                <w:sz w:val="20"/>
              </w:rPr>
              <w:t xml:space="preserve">Anestezjologia / Mark Weinert; [tłumaczenie z języka niemieckiego Grażyna </w:t>
            </w:r>
            <w:proofErr w:type="spellStart"/>
            <w:r w:rsidRPr="00DE7020">
              <w:rPr>
                <w:rFonts w:ascii="Tahoma" w:hAnsi="Tahoma" w:cs="Tahoma"/>
                <w:b w:val="0"/>
                <w:sz w:val="20"/>
              </w:rPr>
              <w:t>Durek</w:t>
            </w:r>
            <w:proofErr w:type="spellEnd"/>
            <w:r w:rsidRPr="00DE7020">
              <w:rPr>
                <w:rFonts w:ascii="Tahoma" w:hAnsi="Tahoma" w:cs="Tahoma"/>
                <w:b w:val="0"/>
                <w:sz w:val="20"/>
              </w:rPr>
              <w:t xml:space="preserve">, Ewa </w:t>
            </w:r>
            <w:proofErr w:type="spellStart"/>
            <w:r w:rsidRPr="00DE7020">
              <w:rPr>
                <w:rFonts w:ascii="Tahoma" w:hAnsi="Tahoma" w:cs="Tahoma"/>
                <w:b w:val="0"/>
                <w:sz w:val="20"/>
              </w:rPr>
              <w:t>Fidziańska</w:t>
            </w:r>
            <w:proofErr w:type="spellEnd"/>
            <w:r w:rsidRPr="00DE7020">
              <w:rPr>
                <w:rFonts w:ascii="Tahoma" w:hAnsi="Tahoma" w:cs="Tahoma"/>
                <w:b w:val="0"/>
                <w:sz w:val="20"/>
              </w:rPr>
              <w:t>-Długosz, Lidia Łysenko, Joanna Moszczyńska-</w:t>
            </w:r>
            <w:proofErr w:type="spellStart"/>
            <w:r w:rsidRPr="00DE7020">
              <w:rPr>
                <w:rFonts w:ascii="Tahoma" w:hAnsi="Tahoma" w:cs="Tahoma"/>
                <w:b w:val="0"/>
                <w:sz w:val="20"/>
              </w:rPr>
              <w:t>Stulin</w:t>
            </w:r>
            <w:proofErr w:type="spellEnd"/>
            <w:r w:rsidRPr="00DE7020">
              <w:rPr>
                <w:rFonts w:ascii="Tahoma" w:hAnsi="Tahoma" w:cs="Tahoma"/>
                <w:b w:val="0"/>
                <w:sz w:val="20"/>
              </w:rPr>
              <w:t xml:space="preserve">, Anna Żołnowska]. - Wrocław: </w:t>
            </w:r>
            <w:proofErr w:type="spellStart"/>
            <w:r w:rsidRPr="00DE7020">
              <w:rPr>
                <w:rFonts w:ascii="Tahoma" w:hAnsi="Tahoma" w:cs="Tahoma"/>
                <w:b w:val="0"/>
                <w:sz w:val="20"/>
              </w:rPr>
              <w:t>Edra</w:t>
            </w:r>
            <w:proofErr w:type="spellEnd"/>
            <w:r w:rsidRPr="00DE7020">
              <w:rPr>
                <w:rFonts w:ascii="Tahoma" w:hAnsi="Tahoma" w:cs="Tahoma"/>
                <w:b w:val="0"/>
                <w:sz w:val="20"/>
              </w:rPr>
              <w:t xml:space="preserve"> Urban &amp; Partner copyright 2018 i nowsze</w:t>
            </w:r>
          </w:p>
        </w:tc>
      </w:tr>
    </w:tbl>
    <w:p w:rsidR="006863F4" w:rsidRPr="001D0ED0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6863F4" w:rsidRPr="001D0ED0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1D0ED0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D0ED0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D0ED0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D0ED0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1D0ED0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1D0ED0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707A26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1D0ED0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707A26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707A26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1D0ED0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8F43F6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-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8F43F6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-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707A26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8F43F6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3F6" w:rsidRPr="001D0ED0" w:rsidRDefault="008F43F6" w:rsidP="00A43882">
            <w:pPr>
              <w:pStyle w:val="Default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1D0ED0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3F6" w:rsidRPr="001D0ED0" w:rsidRDefault="00707A26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1D0ED0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80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7734D2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80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D0ED0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707A26" w:rsidP="0058507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160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D0ED0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707A26" w:rsidP="00A4388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</w:tr>
      <w:tr w:rsidR="007A03B8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D0ED0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707A26" w:rsidP="00A43882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6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D0ED0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7734D2" w:rsidP="00A4388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</w:tr>
    </w:tbl>
    <w:p w:rsidR="007C068F" w:rsidRPr="00DE7020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DE7020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2F79" w:rsidRDefault="00D52F79">
      <w:r>
        <w:separator/>
      </w:r>
    </w:p>
  </w:endnote>
  <w:endnote w:type="continuationSeparator" w:id="0">
    <w:p w:rsidR="00D52F79" w:rsidRDefault="00D52F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2F79" w:rsidRDefault="00D52F79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52F79" w:rsidRDefault="00D52F79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D52F79" w:rsidRPr="005D2001" w:rsidRDefault="00D52F79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2F79" w:rsidRDefault="00D52F79">
      <w:r>
        <w:separator/>
      </w:r>
    </w:p>
  </w:footnote>
  <w:footnote w:type="continuationSeparator" w:id="0">
    <w:p w:rsidR="00D52F79" w:rsidRDefault="00D52F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2F79" w:rsidRDefault="00D52F79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D52F79" w:rsidRDefault="00977DDE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8358D1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E7A1E3F"/>
    <w:multiLevelType w:val="hybridMultilevel"/>
    <w:tmpl w:val="6CF67C50"/>
    <w:lvl w:ilvl="0" w:tplc="87984C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2"/>
  </w:num>
  <w:num w:numId="5">
    <w:abstractNumId w:val="0"/>
  </w:num>
  <w:num w:numId="6">
    <w:abstractNumId w:val="15"/>
  </w:num>
  <w:num w:numId="7">
    <w:abstractNumId w:val="3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0"/>
  </w:num>
  <w:num w:numId="11">
    <w:abstractNumId w:val="13"/>
  </w:num>
  <w:num w:numId="12">
    <w:abstractNumId w:val="1"/>
  </w:num>
  <w:num w:numId="13">
    <w:abstractNumId w:val="5"/>
  </w:num>
  <w:num w:numId="14">
    <w:abstractNumId w:val="14"/>
  </w:num>
  <w:num w:numId="15">
    <w:abstractNumId w:val="9"/>
  </w:num>
  <w:num w:numId="16">
    <w:abstractNumId w:val="17"/>
  </w:num>
  <w:num w:numId="17">
    <w:abstractNumId w:val="4"/>
  </w:num>
  <w:num w:numId="18">
    <w:abstractNumId w:val="19"/>
  </w:num>
  <w:num w:numId="19">
    <w:abstractNumId w:val="18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608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1109"/>
    <w:rsid w:val="000118B4"/>
    <w:rsid w:val="0001795B"/>
    <w:rsid w:val="00020CB8"/>
    <w:rsid w:val="00027526"/>
    <w:rsid w:val="00027E20"/>
    <w:rsid w:val="00030F12"/>
    <w:rsid w:val="00031F74"/>
    <w:rsid w:val="00036673"/>
    <w:rsid w:val="0003677D"/>
    <w:rsid w:val="00037CCA"/>
    <w:rsid w:val="00040A13"/>
    <w:rsid w:val="00041E4B"/>
    <w:rsid w:val="00043806"/>
    <w:rsid w:val="00046652"/>
    <w:rsid w:val="0005749C"/>
    <w:rsid w:val="00072249"/>
    <w:rsid w:val="00083761"/>
    <w:rsid w:val="00096DEE"/>
    <w:rsid w:val="000978E1"/>
    <w:rsid w:val="000A0257"/>
    <w:rsid w:val="000A1541"/>
    <w:rsid w:val="000A5135"/>
    <w:rsid w:val="000A518F"/>
    <w:rsid w:val="000B3AA3"/>
    <w:rsid w:val="000C41C8"/>
    <w:rsid w:val="000C5466"/>
    <w:rsid w:val="000C5AF0"/>
    <w:rsid w:val="000C72A2"/>
    <w:rsid w:val="000D6CF0"/>
    <w:rsid w:val="000D7D8F"/>
    <w:rsid w:val="000E549E"/>
    <w:rsid w:val="00102DC3"/>
    <w:rsid w:val="00111894"/>
    <w:rsid w:val="00114163"/>
    <w:rsid w:val="001166A4"/>
    <w:rsid w:val="001171C4"/>
    <w:rsid w:val="00131673"/>
    <w:rsid w:val="00133A52"/>
    <w:rsid w:val="001372C6"/>
    <w:rsid w:val="00141161"/>
    <w:rsid w:val="001463C1"/>
    <w:rsid w:val="00150A19"/>
    <w:rsid w:val="001601E3"/>
    <w:rsid w:val="00165FD1"/>
    <w:rsid w:val="001665D3"/>
    <w:rsid w:val="00167B9C"/>
    <w:rsid w:val="00177E8D"/>
    <w:rsid w:val="0018030B"/>
    <w:rsid w:val="0019436E"/>
    <w:rsid w:val="00196F16"/>
    <w:rsid w:val="001A059E"/>
    <w:rsid w:val="001A53B4"/>
    <w:rsid w:val="001B002B"/>
    <w:rsid w:val="001B0791"/>
    <w:rsid w:val="001B271D"/>
    <w:rsid w:val="001B2BBE"/>
    <w:rsid w:val="001B3BF7"/>
    <w:rsid w:val="001C07A9"/>
    <w:rsid w:val="001C4F0A"/>
    <w:rsid w:val="001C6C52"/>
    <w:rsid w:val="001D0ED0"/>
    <w:rsid w:val="001D1FD4"/>
    <w:rsid w:val="001D73E7"/>
    <w:rsid w:val="001E3F2A"/>
    <w:rsid w:val="001E5AEB"/>
    <w:rsid w:val="001E5F00"/>
    <w:rsid w:val="001F143D"/>
    <w:rsid w:val="0020696D"/>
    <w:rsid w:val="00216FA0"/>
    <w:rsid w:val="002325AB"/>
    <w:rsid w:val="00232843"/>
    <w:rsid w:val="002337AA"/>
    <w:rsid w:val="00240FAC"/>
    <w:rsid w:val="00246507"/>
    <w:rsid w:val="002517CD"/>
    <w:rsid w:val="00251B86"/>
    <w:rsid w:val="0025435D"/>
    <w:rsid w:val="002609B4"/>
    <w:rsid w:val="00265E9B"/>
    <w:rsid w:val="002843E1"/>
    <w:rsid w:val="00285CA1"/>
    <w:rsid w:val="00290EBA"/>
    <w:rsid w:val="00293E7C"/>
    <w:rsid w:val="002A249F"/>
    <w:rsid w:val="002A3A00"/>
    <w:rsid w:val="002C452A"/>
    <w:rsid w:val="002C7E81"/>
    <w:rsid w:val="002D1FC9"/>
    <w:rsid w:val="002D4D7D"/>
    <w:rsid w:val="002D70D2"/>
    <w:rsid w:val="002E42B0"/>
    <w:rsid w:val="002E4838"/>
    <w:rsid w:val="002F70F0"/>
    <w:rsid w:val="002F74C7"/>
    <w:rsid w:val="00303F2A"/>
    <w:rsid w:val="00304E0F"/>
    <w:rsid w:val="00305765"/>
    <w:rsid w:val="00307065"/>
    <w:rsid w:val="00314269"/>
    <w:rsid w:val="00316CE8"/>
    <w:rsid w:val="0032716D"/>
    <w:rsid w:val="00343E41"/>
    <w:rsid w:val="00345EAB"/>
    <w:rsid w:val="00350CF9"/>
    <w:rsid w:val="00351541"/>
    <w:rsid w:val="00351C7D"/>
    <w:rsid w:val="0035344F"/>
    <w:rsid w:val="0036506E"/>
    <w:rsid w:val="00365292"/>
    <w:rsid w:val="003709DB"/>
    <w:rsid w:val="00371123"/>
    <w:rsid w:val="003724A3"/>
    <w:rsid w:val="0038203F"/>
    <w:rsid w:val="0039241D"/>
    <w:rsid w:val="00395363"/>
    <w:rsid w:val="0039645B"/>
    <w:rsid w:val="003973B8"/>
    <w:rsid w:val="003A3B72"/>
    <w:rsid w:val="003A5FF0"/>
    <w:rsid w:val="003A7C76"/>
    <w:rsid w:val="003B44AB"/>
    <w:rsid w:val="003B584A"/>
    <w:rsid w:val="003C08AF"/>
    <w:rsid w:val="003C3BD6"/>
    <w:rsid w:val="003D0B08"/>
    <w:rsid w:val="003D39A4"/>
    <w:rsid w:val="003D4003"/>
    <w:rsid w:val="003E1A8D"/>
    <w:rsid w:val="003E56F9"/>
    <w:rsid w:val="003F4233"/>
    <w:rsid w:val="003F4BA4"/>
    <w:rsid w:val="003F7197"/>
    <w:rsid w:val="003F75E1"/>
    <w:rsid w:val="003F7B62"/>
    <w:rsid w:val="0040219C"/>
    <w:rsid w:val="0040258E"/>
    <w:rsid w:val="00405D10"/>
    <w:rsid w:val="004064C4"/>
    <w:rsid w:val="00412A5F"/>
    <w:rsid w:val="004252DC"/>
    <w:rsid w:val="00425B32"/>
    <w:rsid w:val="00426BA1"/>
    <w:rsid w:val="00426BFE"/>
    <w:rsid w:val="00442815"/>
    <w:rsid w:val="00457FDC"/>
    <w:rsid w:val="004600E4"/>
    <w:rsid w:val="004607EF"/>
    <w:rsid w:val="004701EC"/>
    <w:rsid w:val="004721F1"/>
    <w:rsid w:val="00473B51"/>
    <w:rsid w:val="00476517"/>
    <w:rsid w:val="00480C09"/>
    <w:rsid w:val="004846A3"/>
    <w:rsid w:val="0048771D"/>
    <w:rsid w:val="004951E4"/>
    <w:rsid w:val="00497319"/>
    <w:rsid w:val="004A1B60"/>
    <w:rsid w:val="004A4B7D"/>
    <w:rsid w:val="004A4E5B"/>
    <w:rsid w:val="004B0E8A"/>
    <w:rsid w:val="004B5405"/>
    <w:rsid w:val="004C4181"/>
    <w:rsid w:val="004D26FD"/>
    <w:rsid w:val="004D72D9"/>
    <w:rsid w:val="004F2C68"/>
    <w:rsid w:val="004F2E71"/>
    <w:rsid w:val="004F33B4"/>
    <w:rsid w:val="004F37E6"/>
    <w:rsid w:val="004F7FA0"/>
    <w:rsid w:val="00501AC8"/>
    <w:rsid w:val="005247A6"/>
    <w:rsid w:val="00535947"/>
    <w:rsid w:val="0053787B"/>
    <w:rsid w:val="00537CC9"/>
    <w:rsid w:val="005455F7"/>
    <w:rsid w:val="00546EAF"/>
    <w:rsid w:val="005540DA"/>
    <w:rsid w:val="00557122"/>
    <w:rsid w:val="00574996"/>
    <w:rsid w:val="005807B4"/>
    <w:rsid w:val="00581858"/>
    <w:rsid w:val="00585074"/>
    <w:rsid w:val="005930A7"/>
    <w:rsid w:val="005955F9"/>
    <w:rsid w:val="005B11FF"/>
    <w:rsid w:val="005C55D0"/>
    <w:rsid w:val="005D2001"/>
    <w:rsid w:val="005E5B84"/>
    <w:rsid w:val="005F7D1E"/>
    <w:rsid w:val="005F7ED5"/>
    <w:rsid w:val="00603431"/>
    <w:rsid w:val="00606392"/>
    <w:rsid w:val="0061616A"/>
    <w:rsid w:val="00626EA3"/>
    <w:rsid w:val="0063007E"/>
    <w:rsid w:val="00635D14"/>
    <w:rsid w:val="00635D47"/>
    <w:rsid w:val="00635F6C"/>
    <w:rsid w:val="00641D09"/>
    <w:rsid w:val="006444B3"/>
    <w:rsid w:val="00654AF2"/>
    <w:rsid w:val="00655F46"/>
    <w:rsid w:val="00660710"/>
    <w:rsid w:val="00663E53"/>
    <w:rsid w:val="00672A06"/>
    <w:rsid w:val="00676A3F"/>
    <w:rsid w:val="00680BA2"/>
    <w:rsid w:val="0068349E"/>
    <w:rsid w:val="00684D54"/>
    <w:rsid w:val="006863F4"/>
    <w:rsid w:val="00686D0E"/>
    <w:rsid w:val="006A46E0"/>
    <w:rsid w:val="006B07BF"/>
    <w:rsid w:val="006B52C7"/>
    <w:rsid w:val="006C08FE"/>
    <w:rsid w:val="006C4FD5"/>
    <w:rsid w:val="006D23E8"/>
    <w:rsid w:val="006D2C57"/>
    <w:rsid w:val="006D4DF3"/>
    <w:rsid w:val="006E0112"/>
    <w:rsid w:val="006E6720"/>
    <w:rsid w:val="006F3E4A"/>
    <w:rsid w:val="007032EA"/>
    <w:rsid w:val="00704D72"/>
    <w:rsid w:val="00707A26"/>
    <w:rsid w:val="007158A9"/>
    <w:rsid w:val="00721413"/>
    <w:rsid w:val="00726EA1"/>
    <w:rsid w:val="00731B10"/>
    <w:rsid w:val="007334E2"/>
    <w:rsid w:val="0073390C"/>
    <w:rsid w:val="00734830"/>
    <w:rsid w:val="00741B8D"/>
    <w:rsid w:val="007461A1"/>
    <w:rsid w:val="00755AAB"/>
    <w:rsid w:val="007720A2"/>
    <w:rsid w:val="007734D2"/>
    <w:rsid w:val="0077580F"/>
    <w:rsid w:val="00776076"/>
    <w:rsid w:val="0077607D"/>
    <w:rsid w:val="00782B1C"/>
    <w:rsid w:val="007843F9"/>
    <w:rsid w:val="00786A38"/>
    <w:rsid w:val="00790329"/>
    <w:rsid w:val="00794F15"/>
    <w:rsid w:val="007A03B8"/>
    <w:rsid w:val="007A79F2"/>
    <w:rsid w:val="007C068F"/>
    <w:rsid w:val="007C675D"/>
    <w:rsid w:val="007D1705"/>
    <w:rsid w:val="007D191E"/>
    <w:rsid w:val="007D3255"/>
    <w:rsid w:val="007D466A"/>
    <w:rsid w:val="007E2958"/>
    <w:rsid w:val="007E4D57"/>
    <w:rsid w:val="007F2FF6"/>
    <w:rsid w:val="007F458F"/>
    <w:rsid w:val="008009A9"/>
    <w:rsid w:val="00802B23"/>
    <w:rsid w:val="008046AE"/>
    <w:rsid w:val="0080542D"/>
    <w:rsid w:val="008057F3"/>
    <w:rsid w:val="0081313B"/>
    <w:rsid w:val="00814C3C"/>
    <w:rsid w:val="00846BE3"/>
    <w:rsid w:val="00847A73"/>
    <w:rsid w:val="00855CE2"/>
    <w:rsid w:val="008570F2"/>
    <w:rsid w:val="00857E00"/>
    <w:rsid w:val="008640DB"/>
    <w:rsid w:val="008707B1"/>
    <w:rsid w:val="00877135"/>
    <w:rsid w:val="008853D1"/>
    <w:rsid w:val="008914FD"/>
    <w:rsid w:val="008938C7"/>
    <w:rsid w:val="008A0890"/>
    <w:rsid w:val="008A246F"/>
    <w:rsid w:val="008B6A8D"/>
    <w:rsid w:val="008C1986"/>
    <w:rsid w:val="008C4EAD"/>
    <w:rsid w:val="008C6711"/>
    <w:rsid w:val="008C7701"/>
    <w:rsid w:val="008C7BF3"/>
    <w:rsid w:val="008D2150"/>
    <w:rsid w:val="008F43F6"/>
    <w:rsid w:val="008F7153"/>
    <w:rsid w:val="009073EB"/>
    <w:rsid w:val="009146BE"/>
    <w:rsid w:val="00914E87"/>
    <w:rsid w:val="009207AB"/>
    <w:rsid w:val="0092264D"/>
    <w:rsid w:val="00923212"/>
    <w:rsid w:val="0093114E"/>
    <w:rsid w:val="00931F5B"/>
    <w:rsid w:val="00933296"/>
    <w:rsid w:val="00933852"/>
    <w:rsid w:val="00934E32"/>
    <w:rsid w:val="00940876"/>
    <w:rsid w:val="009422F7"/>
    <w:rsid w:val="009458F5"/>
    <w:rsid w:val="00955477"/>
    <w:rsid w:val="009614FE"/>
    <w:rsid w:val="00964390"/>
    <w:rsid w:val="00977DDE"/>
    <w:rsid w:val="00983B13"/>
    <w:rsid w:val="00987109"/>
    <w:rsid w:val="0099200C"/>
    <w:rsid w:val="009A3FEE"/>
    <w:rsid w:val="009A43CE"/>
    <w:rsid w:val="009B273F"/>
    <w:rsid w:val="009B4991"/>
    <w:rsid w:val="009B5DDF"/>
    <w:rsid w:val="009B6AA9"/>
    <w:rsid w:val="009C7640"/>
    <w:rsid w:val="009D1958"/>
    <w:rsid w:val="009D60C9"/>
    <w:rsid w:val="009D7C92"/>
    <w:rsid w:val="009E09D8"/>
    <w:rsid w:val="009E34EF"/>
    <w:rsid w:val="009F574D"/>
    <w:rsid w:val="00A02A52"/>
    <w:rsid w:val="00A02D50"/>
    <w:rsid w:val="00A11DDA"/>
    <w:rsid w:val="00A1538D"/>
    <w:rsid w:val="00A172F5"/>
    <w:rsid w:val="00A21AFF"/>
    <w:rsid w:val="00A21E2A"/>
    <w:rsid w:val="00A22B5F"/>
    <w:rsid w:val="00A32047"/>
    <w:rsid w:val="00A43882"/>
    <w:rsid w:val="00A43CF7"/>
    <w:rsid w:val="00A45FE3"/>
    <w:rsid w:val="00A50365"/>
    <w:rsid w:val="00A64607"/>
    <w:rsid w:val="00A65076"/>
    <w:rsid w:val="00A651E5"/>
    <w:rsid w:val="00A84C19"/>
    <w:rsid w:val="00AA3B18"/>
    <w:rsid w:val="00AA4DD9"/>
    <w:rsid w:val="00AA6C79"/>
    <w:rsid w:val="00AB05F8"/>
    <w:rsid w:val="00AB655E"/>
    <w:rsid w:val="00AC57A5"/>
    <w:rsid w:val="00AC587A"/>
    <w:rsid w:val="00AD500B"/>
    <w:rsid w:val="00AE1C76"/>
    <w:rsid w:val="00AE3B8A"/>
    <w:rsid w:val="00AF0B6F"/>
    <w:rsid w:val="00AF7D73"/>
    <w:rsid w:val="00B03E50"/>
    <w:rsid w:val="00B056F7"/>
    <w:rsid w:val="00B10A86"/>
    <w:rsid w:val="00B14068"/>
    <w:rsid w:val="00B158DC"/>
    <w:rsid w:val="00B206A0"/>
    <w:rsid w:val="00B2088D"/>
    <w:rsid w:val="00B21019"/>
    <w:rsid w:val="00B339F5"/>
    <w:rsid w:val="00B46D91"/>
    <w:rsid w:val="00B46F30"/>
    <w:rsid w:val="00B56990"/>
    <w:rsid w:val="00B60B0B"/>
    <w:rsid w:val="00B65EFA"/>
    <w:rsid w:val="00B703A3"/>
    <w:rsid w:val="00B83F26"/>
    <w:rsid w:val="00B9479E"/>
    <w:rsid w:val="00B95607"/>
    <w:rsid w:val="00B96AC5"/>
    <w:rsid w:val="00BA4B33"/>
    <w:rsid w:val="00BB4F43"/>
    <w:rsid w:val="00BB743E"/>
    <w:rsid w:val="00BD12E3"/>
    <w:rsid w:val="00BF2E5B"/>
    <w:rsid w:val="00BF3052"/>
    <w:rsid w:val="00BF3E48"/>
    <w:rsid w:val="00BF50C8"/>
    <w:rsid w:val="00C02B34"/>
    <w:rsid w:val="00C05730"/>
    <w:rsid w:val="00C10249"/>
    <w:rsid w:val="00C15B5C"/>
    <w:rsid w:val="00C20064"/>
    <w:rsid w:val="00C33798"/>
    <w:rsid w:val="00C37C9A"/>
    <w:rsid w:val="00C41795"/>
    <w:rsid w:val="00C50308"/>
    <w:rsid w:val="00C503B7"/>
    <w:rsid w:val="00C5101A"/>
    <w:rsid w:val="00C52F26"/>
    <w:rsid w:val="00C61899"/>
    <w:rsid w:val="00C71A1B"/>
    <w:rsid w:val="00C73B23"/>
    <w:rsid w:val="00C8497B"/>
    <w:rsid w:val="00C947FB"/>
    <w:rsid w:val="00C97CFF"/>
    <w:rsid w:val="00CB5513"/>
    <w:rsid w:val="00CC2A55"/>
    <w:rsid w:val="00CC3E29"/>
    <w:rsid w:val="00CD09C0"/>
    <w:rsid w:val="00CD1A39"/>
    <w:rsid w:val="00CD2DB2"/>
    <w:rsid w:val="00CE69E0"/>
    <w:rsid w:val="00CF1CB2"/>
    <w:rsid w:val="00CF2FBF"/>
    <w:rsid w:val="00D11547"/>
    <w:rsid w:val="00D1183C"/>
    <w:rsid w:val="00D17216"/>
    <w:rsid w:val="00D24633"/>
    <w:rsid w:val="00D35AA0"/>
    <w:rsid w:val="00D36BD4"/>
    <w:rsid w:val="00D37399"/>
    <w:rsid w:val="00D43CB7"/>
    <w:rsid w:val="00D465B9"/>
    <w:rsid w:val="00D52F79"/>
    <w:rsid w:val="00D53022"/>
    <w:rsid w:val="00D55B2B"/>
    <w:rsid w:val="00D6640E"/>
    <w:rsid w:val="00D72A37"/>
    <w:rsid w:val="00D92E3A"/>
    <w:rsid w:val="00DB0142"/>
    <w:rsid w:val="00DB3A5B"/>
    <w:rsid w:val="00DB6F4C"/>
    <w:rsid w:val="00DB7026"/>
    <w:rsid w:val="00DD2ED3"/>
    <w:rsid w:val="00DE190F"/>
    <w:rsid w:val="00DE6274"/>
    <w:rsid w:val="00DE63BA"/>
    <w:rsid w:val="00DE7020"/>
    <w:rsid w:val="00DF251A"/>
    <w:rsid w:val="00DF4753"/>
    <w:rsid w:val="00DF5C11"/>
    <w:rsid w:val="00E11E5B"/>
    <w:rsid w:val="00E148AF"/>
    <w:rsid w:val="00E14BCE"/>
    <w:rsid w:val="00E16E4A"/>
    <w:rsid w:val="00E16EE1"/>
    <w:rsid w:val="00E2716E"/>
    <w:rsid w:val="00E40295"/>
    <w:rsid w:val="00E4198B"/>
    <w:rsid w:val="00E43709"/>
    <w:rsid w:val="00E43891"/>
    <w:rsid w:val="00E46276"/>
    <w:rsid w:val="00E6166B"/>
    <w:rsid w:val="00E65A40"/>
    <w:rsid w:val="00E6798E"/>
    <w:rsid w:val="00E67A3D"/>
    <w:rsid w:val="00E703E8"/>
    <w:rsid w:val="00E7645E"/>
    <w:rsid w:val="00E82DAD"/>
    <w:rsid w:val="00E9725F"/>
    <w:rsid w:val="00E9743E"/>
    <w:rsid w:val="00E97F03"/>
    <w:rsid w:val="00EA1B88"/>
    <w:rsid w:val="00EA39FC"/>
    <w:rsid w:val="00EA63D2"/>
    <w:rsid w:val="00EB0ADA"/>
    <w:rsid w:val="00EB18C1"/>
    <w:rsid w:val="00EB52B7"/>
    <w:rsid w:val="00EC15E6"/>
    <w:rsid w:val="00EC3B1D"/>
    <w:rsid w:val="00ED2890"/>
    <w:rsid w:val="00EE1335"/>
    <w:rsid w:val="00EE3891"/>
    <w:rsid w:val="00EF63E3"/>
    <w:rsid w:val="00EF6D12"/>
    <w:rsid w:val="00F00795"/>
    <w:rsid w:val="00F01879"/>
    <w:rsid w:val="00F03B30"/>
    <w:rsid w:val="00F04952"/>
    <w:rsid w:val="00F06B68"/>
    <w:rsid w:val="00F06D1D"/>
    <w:rsid w:val="00F128D3"/>
    <w:rsid w:val="00F12A85"/>
    <w:rsid w:val="00F139C0"/>
    <w:rsid w:val="00F201F9"/>
    <w:rsid w:val="00F21F15"/>
    <w:rsid w:val="00F22BBD"/>
    <w:rsid w:val="00F23ABE"/>
    <w:rsid w:val="00F30325"/>
    <w:rsid w:val="00F31E7C"/>
    <w:rsid w:val="00F33933"/>
    <w:rsid w:val="00F4304E"/>
    <w:rsid w:val="00F469CC"/>
    <w:rsid w:val="00F53F75"/>
    <w:rsid w:val="00F54F4C"/>
    <w:rsid w:val="00F718AD"/>
    <w:rsid w:val="00F91383"/>
    <w:rsid w:val="00FA09BD"/>
    <w:rsid w:val="00FA5FD5"/>
    <w:rsid w:val="00FA602C"/>
    <w:rsid w:val="00FB21A0"/>
    <w:rsid w:val="00FB455D"/>
    <w:rsid w:val="00FB6199"/>
    <w:rsid w:val="00FC1BE5"/>
    <w:rsid w:val="00FD1CAB"/>
    <w:rsid w:val="00FD3016"/>
    <w:rsid w:val="00FD36B1"/>
    <w:rsid w:val="00FD7DAC"/>
    <w:rsid w:val="00FE6645"/>
    <w:rsid w:val="00FF117F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."/>
  <w:listSeparator w:val=";"/>
  <w14:docId w14:val="4C691893"/>
  <w15:docId w15:val="{0CBE16FB-A867-4E47-B54B-F3C17FEE3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xmsonormal">
    <w:name w:val="x_msonormal"/>
    <w:basedOn w:val="Normalny"/>
    <w:rsid w:val="00D35AA0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DE7020"/>
    <w:rPr>
      <w:rFonts w:eastAsia="Times New Roman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535947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2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2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9BB1F2-7197-4EC1-BE6D-FF8B42616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9</Pages>
  <Words>4490</Words>
  <Characters>26946</Characters>
  <Application>Microsoft Office Word</Application>
  <DocSecurity>0</DocSecurity>
  <Lines>224</Lines>
  <Paragraphs>62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31374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40</cp:revision>
  <cp:lastPrinted>2021-02-12T20:30:00Z</cp:lastPrinted>
  <dcterms:created xsi:type="dcterms:W3CDTF">2021-04-12T20:24:00Z</dcterms:created>
  <dcterms:modified xsi:type="dcterms:W3CDTF">2025-06-13T10:07:00Z</dcterms:modified>
</cp:coreProperties>
</file>