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E31741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11069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D125B8">
        <w:rPr>
          <w:rFonts w:ascii="Tahoma" w:hAnsi="Tahoma" w:cs="Tahoma"/>
          <w:b/>
          <w:sz w:val="28"/>
        </w:rPr>
        <w:t xml:space="preserve">KARTA PRAKTYKI cz. </w:t>
      </w:r>
      <w:r w:rsidR="00E96E32">
        <w:rPr>
          <w:rFonts w:ascii="Tahoma" w:hAnsi="Tahoma" w:cs="Tahoma"/>
          <w:b/>
          <w:sz w:val="28"/>
        </w:rPr>
        <w:t>3</w:t>
      </w:r>
    </w:p>
    <w:p w:rsidR="0001795B" w:rsidRPr="00D125B8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Podstawowe informacje o </w:t>
      </w:r>
      <w:r w:rsidR="00F96253" w:rsidRPr="00D125B8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125B8" w:rsidRPr="00D125B8" w:rsidTr="004846A3">
        <w:tc>
          <w:tcPr>
            <w:tcW w:w="2410" w:type="dxa"/>
            <w:vAlign w:val="center"/>
          </w:tcPr>
          <w:p w:rsidR="007461A1" w:rsidRPr="00D125B8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04120D">
              <w:rPr>
                <w:rFonts w:ascii="Tahoma" w:hAnsi="Tahoma" w:cs="Tahoma"/>
                <w:b w:val="0"/>
                <w:color w:val="auto"/>
              </w:rPr>
              <w:t>2</w:t>
            </w:r>
            <w:r w:rsidR="002663CF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</w:t>
            </w:r>
            <w:r w:rsidR="002663CF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DB0142" w:rsidRPr="00D125B8" w:rsidRDefault="009D7A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125B8" w:rsidRDefault="00D125B8" w:rsidP="00D125B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2E1371"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Profil </w:t>
            </w:r>
            <w:r w:rsidR="0035344F" w:rsidRPr="00D125B8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D125B8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5A1416" w:rsidRPr="00D125B8" w:rsidRDefault="009813EA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Rodzaj </w:t>
            </w:r>
            <w:r w:rsidR="005A1416"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:rsidR="005A1416" w:rsidRPr="00D125B8" w:rsidRDefault="00EC3B3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</w:t>
            </w:r>
            <w:r w:rsidR="00EC284F" w:rsidRPr="00D125B8">
              <w:rPr>
                <w:rFonts w:ascii="Tahoma" w:hAnsi="Tahoma" w:cs="Tahoma"/>
                <w:b w:val="0"/>
                <w:color w:val="auto"/>
              </w:rPr>
              <w:t>pecjalnościowa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EC3B3E" w:rsidRPr="00D125B8" w:rsidRDefault="00EC3B3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C3B3E" w:rsidRPr="00D125B8" w:rsidRDefault="00310F6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Transport i spedycja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</w:t>
            </w:r>
            <w:r w:rsidR="00175280" w:rsidRPr="00D125B8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Grzegorz Wróbel</w:t>
            </w:r>
          </w:p>
        </w:tc>
      </w:tr>
    </w:tbl>
    <w:p w:rsidR="00220E22" w:rsidRPr="00D125B8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Efekty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 i sposób </w:t>
      </w:r>
      <w:r w:rsidR="00B60B0B" w:rsidRPr="00D125B8">
        <w:rPr>
          <w:rFonts w:ascii="Tahoma" w:hAnsi="Tahoma" w:cs="Tahoma"/>
        </w:rPr>
        <w:t>realizacji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p w:rsidR="00F96E7E" w:rsidRPr="00D125B8" w:rsidRDefault="00F96E7E" w:rsidP="00F96E7E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D125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Cel</w:t>
      </w:r>
      <w:r w:rsidR="00EE1335" w:rsidRPr="00D125B8">
        <w:rPr>
          <w:rFonts w:ascii="Tahoma" w:hAnsi="Tahoma" w:cs="Tahoma"/>
        </w:rPr>
        <w:t>e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5B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Poznanie występującej w miejscu praktyk infrastruktury logistycznej i umiejętność dokonania jej charakterystyki i przeglądu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Zapoznanie się z praktycznym funkcjonowaniem zadań i procesów logistycznych oraz wspierających je systemów informatycznych i telematycznych</w:t>
            </w:r>
            <w:r w:rsidR="004246D1">
              <w:rPr>
                <w:rFonts w:ascii="Tahoma" w:hAnsi="Tahoma" w:cs="Tahoma"/>
                <w:sz w:val="20"/>
                <w:szCs w:val="20"/>
              </w:rPr>
              <w:t xml:space="preserve"> w łańcuchach dostaw.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 xml:space="preserve">Świadomość wpływu wykonywanych zadań w procesach logistycznych na otoczenie pracy i środowisko naturalne 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Uksztaltowanie właściwych reakcji i podejścia studenta do sytuacji problemowych powstających przy wykonywaniu zadań o charakterze logistycznym</w:t>
            </w:r>
          </w:p>
        </w:tc>
      </w:tr>
    </w:tbl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F96E7E" w:rsidRPr="00D125B8" w:rsidRDefault="00F96E7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Przedmiotowe e</w:t>
      </w:r>
      <w:r w:rsidR="008938C7" w:rsidRPr="00D125B8">
        <w:rPr>
          <w:rFonts w:ascii="Tahoma" w:hAnsi="Tahoma" w:cs="Tahoma"/>
        </w:rPr>
        <w:t xml:space="preserve">fekty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>, z podziałem na umiejętności i kompetencje</w:t>
      </w:r>
      <w:r w:rsidR="00790329" w:rsidRPr="00D125B8">
        <w:rPr>
          <w:rFonts w:ascii="Tahoma" w:hAnsi="Tahoma" w:cs="Tahoma"/>
        </w:rPr>
        <w:t>, wraz z</w:t>
      </w:r>
      <w:r w:rsidR="008110A5" w:rsidRPr="00D125B8">
        <w:rPr>
          <w:rFonts w:ascii="Tahoma" w:hAnsi="Tahoma" w:cs="Tahoma"/>
        </w:rPr>
        <w:t xml:space="preserve"> </w:t>
      </w:r>
      <w:r w:rsidR="008938C7" w:rsidRPr="00D125B8">
        <w:rPr>
          <w:rFonts w:ascii="Tahoma" w:hAnsi="Tahoma" w:cs="Tahoma"/>
        </w:rPr>
        <w:t xml:space="preserve">odniesieniem do efektów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 xml:space="preserve"> dla </w:t>
      </w:r>
      <w:r w:rsidR="00F00795" w:rsidRPr="00D125B8">
        <w:rPr>
          <w:rFonts w:ascii="Tahoma" w:hAnsi="Tahoma" w:cs="Tahoma"/>
        </w:rPr>
        <w:t>kierunku</w:t>
      </w:r>
    </w:p>
    <w:tbl>
      <w:tblPr>
        <w:tblW w:w="971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14"/>
        <w:gridCol w:w="7513"/>
        <w:gridCol w:w="1486"/>
      </w:tblGrid>
      <w:tr w:rsidR="00F96E7E" w:rsidRPr="00D125B8" w:rsidTr="00D13F7F">
        <w:trPr>
          <w:cantSplit/>
          <w:trHeight w:val="114"/>
          <w:jc w:val="right"/>
        </w:trPr>
        <w:tc>
          <w:tcPr>
            <w:tcW w:w="714" w:type="dxa"/>
            <w:vAlign w:val="center"/>
          </w:tcPr>
          <w:p w:rsidR="00F96E7E" w:rsidRPr="00D125B8" w:rsidRDefault="00F96E7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F96E7E" w:rsidRPr="00D125B8" w:rsidRDefault="00F96E7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Opis efektów uczenia się</w:t>
            </w:r>
          </w:p>
        </w:tc>
        <w:tc>
          <w:tcPr>
            <w:tcW w:w="1486" w:type="dxa"/>
            <w:vAlign w:val="center"/>
          </w:tcPr>
          <w:p w:rsidR="00F96E7E" w:rsidRPr="00D125B8" w:rsidRDefault="00F96E7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F96E7E" w:rsidRPr="00D125B8" w:rsidTr="00D13F7F">
        <w:trPr>
          <w:trHeight w:val="227"/>
          <w:jc w:val="right"/>
        </w:trPr>
        <w:tc>
          <w:tcPr>
            <w:tcW w:w="9713" w:type="dxa"/>
            <w:gridSpan w:val="3"/>
            <w:vAlign w:val="center"/>
          </w:tcPr>
          <w:p w:rsidR="00F96E7E" w:rsidRPr="00D125B8" w:rsidRDefault="00F96E7E" w:rsidP="00D13F7F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 zaliczeniu praktyki student w zakresie </w:t>
            </w:r>
            <w:r w:rsidRPr="00D125B8">
              <w:rPr>
                <w:rFonts w:ascii="Tahoma" w:hAnsi="Tahoma" w:cs="Tahoma"/>
                <w:b/>
                <w:smallCaps/>
              </w:rPr>
              <w:t>umiejętności</w:t>
            </w:r>
            <w:r w:rsidRPr="00D125B8">
              <w:rPr>
                <w:rFonts w:ascii="Tahoma" w:hAnsi="Tahoma" w:cs="Tahoma"/>
              </w:rPr>
              <w:t xml:space="preserve"> </w:t>
            </w:r>
          </w:p>
        </w:tc>
      </w:tr>
      <w:tr w:rsidR="00F96E7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F96E7E" w:rsidRPr="00D125B8" w:rsidRDefault="00F96E7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t>_U01</w:t>
            </w:r>
          </w:p>
        </w:tc>
        <w:tc>
          <w:tcPr>
            <w:tcW w:w="7513" w:type="dxa"/>
            <w:vAlign w:val="center"/>
          </w:tcPr>
          <w:p w:rsidR="00F96E7E" w:rsidRPr="004246D1" w:rsidRDefault="00F96E7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  <w:iCs/>
              </w:rPr>
            </w:pPr>
            <w:r w:rsidRPr="00D16918">
              <w:rPr>
                <w:rFonts w:ascii="Tahoma" w:hAnsi="Tahoma" w:cs="Tahoma"/>
                <w:iCs/>
              </w:rPr>
              <w:t>potrafi dokonać przeglądu i ocenić funkcjonowanie maszyn, urządzeń, środków transportu i innych obiektów infrastruktury logistyki bliskiej i dalszej oraz przyporządkować je do poszczególnych procesów logistycznych i łańcuchów dostaw</w:t>
            </w:r>
          </w:p>
        </w:tc>
        <w:tc>
          <w:tcPr>
            <w:tcW w:w="1486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K_U06</w:t>
            </w:r>
          </w:p>
        </w:tc>
      </w:tr>
      <w:tr w:rsidR="00F96E7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F96E7E" w:rsidRPr="00D125B8" w:rsidRDefault="00F96E7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513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 xml:space="preserve">potrafi zdefiniować i dokonać analizy funkcjonowania systemów logistycznych, a także wspierających je usług oraz rozwiązań informatycznych i </w:t>
            </w:r>
            <w:proofErr w:type="spellStart"/>
            <w:r w:rsidRPr="00D16918">
              <w:rPr>
                <w:rFonts w:ascii="Tahoma" w:hAnsi="Tahoma" w:cs="Tahoma"/>
              </w:rPr>
              <w:t>telematycznych</w:t>
            </w:r>
            <w:proofErr w:type="spellEnd"/>
          </w:p>
        </w:tc>
        <w:tc>
          <w:tcPr>
            <w:tcW w:w="1486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K_U07</w:t>
            </w:r>
          </w:p>
        </w:tc>
      </w:tr>
      <w:tr w:rsidR="00F96E7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F96E7E" w:rsidRPr="00D125B8" w:rsidRDefault="00F96E7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513" w:type="dxa"/>
            <w:vAlign w:val="center"/>
          </w:tcPr>
          <w:p w:rsidR="00F96E7E" w:rsidRPr="00D16918" w:rsidRDefault="00F96E7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846461">
              <w:rPr>
                <w:rFonts w:ascii="Tahoma" w:hAnsi="Tahoma" w:cs="Tahoma"/>
              </w:rPr>
              <w:t>posiada umiejętność wykorzystania zdobytej wiedzy, z uwzględnieniem umiejętności nabytych podczas praktyki zawodowej, do podejmowania czynności związanych z utrzymaniem maszyn, robotów, komputerów i innych urządzeń sieciowych, środków transportu a także systemów logistycznych, procedur TFM i TPM</w:t>
            </w:r>
          </w:p>
        </w:tc>
        <w:tc>
          <w:tcPr>
            <w:tcW w:w="1486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13</w:t>
            </w:r>
          </w:p>
        </w:tc>
      </w:tr>
      <w:tr w:rsidR="00F96E7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F96E7E" w:rsidRPr="00D125B8" w:rsidRDefault="00F96E7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513" w:type="dxa"/>
            <w:vAlign w:val="center"/>
          </w:tcPr>
          <w:p w:rsidR="00F96E7E" w:rsidRPr="00846461" w:rsidRDefault="00F96E7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846461">
              <w:rPr>
                <w:rFonts w:ascii="Tahoma" w:hAnsi="Tahoma" w:cs="Tahoma"/>
              </w:rPr>
              <w:t>potrafi w praktyce stosować technologie informacyjne, sieciowe, baz danych stosowane w systemach logistycznych i w gospodarce magazynowej oraz wybrane technologie wytwarzania produktów i usług mające zastosowanie w miejscu odbycia praktyki zawodowej</w:t>
            </w:r>
          </w:p>
        </w:tc>
        <w:tc>
          <w:tcPr>
            <w:tcW w:w="1486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15</w:t>
            </w:r>
          </w:p>
        </w:tc>
      </w:tr>
      <w:tr w:rsidR="00F96E7E" w:rsidRPr="00D125B8" w:rsidTr="00D13F7F">
        <w:trPr>
          <w:trHeight w:val="430"/>
          <w:jc w:val="right"/>
        </w:trPr>
        <w:tc>
          <w:tcPr>
            <w:tcW w:w="9713" w:type="dxa"/>
            <w:gridSpan w:val="3"/>
            <w:vAlign w:val="center"/>
          </w:tcPr>
          <w:p w:rsidR="00F96E7E" w:rsidRPr="00D125B8" w:rsidRDefault="00F96E7E" w:rsidP="00D13F7F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lastRenderedPageBreak/>
              <w:br w:type="page"/>
              <w:t xml:space="preserve">Po zaliczeniu praktyki student w zakresie </w:t>
            </w:r>
            <w:r w:rsidRPr="00D125B8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F96E7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F96E7E" w:rsidRPr="00D125B8" w:rsidRDefault="00F96E7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>ma świadomość pozatechnicznych aspektów i skutków działalności inżynierskiej, w tym jej wpływu na środowisko i związanej z tym odpowiedzialności za podejmowane decyzje</w:t>
            </w:r>
          </w:p>
        </w:tc>
        <w:tc>
          <w:tcPr>
            <w:tcW w:w="1486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K_K01</w:t>
            </w:r>
          </w:p>
        </w:tc>
      </w:tr>
      <w:tr w:rsidR="00F96E7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F96E7E" w:rsidRPr="00D125B8" w:rsidRDefault="00F96E7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7513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>prawidłowo identyfikuje i rozstrzyga dylematy związane z wykonywaniem zadań o charakterze logistycznym</w:t>
            </w:r>
          </w:p>
        </w:tc>
        <w:tc>
          <w:tcPr>
            <w:tcW w:w="1486" w:type="dxa"/>
            <w:vAlign w:val="center"/>
          </w:tcPr>
          <w:p w:rsidR="00F96E7E" w:rsidRPr="00015806" w:rsidRDefault="00F96E7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K_K06</w:t>
            </w:r>
          </w:p>
        </w:tc>
      </w:tr>
    </w:tbl>
    <w:p w:rsidR="00F96E7E" w:rsidRDefault="00F96E7E" w:rsidP="00F96E7E">
      <w:pPr>
        <w:pStyle w:val="Podpunkty"/>
        <w:rPr>
          <w:rFonts w:ascii="Tahoma" w:hAnsi="Tahoma" w:cs="Tahoma"/>
        </w:rPr>
      </w:pPr>
    </w:p>
    <w:p w:rsidR="00F96E7E" w:rsidRPr="00D125B8" w:rsidRDefault="00F96E7E" w:rsidP="00F96E7E">
      <w:pPr>
        <w:pStyle w:val="Podpunkty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Wymiar godzin i liczba punktów ECTS</w:t>
      </w:r>
    </w:p>
    <w:p w:rsidR="00707237" w:rsidRPr="00D125B8" w:rsidRDefault="00707237" w:rsidP="0070723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stacjonarne (ST)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5D2B4A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4B18B9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8B9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niestacjonarne (NST)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5D2B4A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4B18B9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8B9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7237" w:rsidRPr="00D125B8" w:rsidTr="003C4770">
        <w:tc>
          <w:tcPr>
            <w:tcW w:w="9778" w:type="dxa"/>
            <w:shd w:val="clear" w:color="auto" w:fill="auto"/>
          </w:tcPr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 xml:space="preserve">Organizacje/Przedsiębiorstwa: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-produkcyjne, polskie i zagraniczne</w:t>
            </w:r>
            <w:r>
              <w:rPr>
                <w:rFonts w:ascii="Tahoma" w:hAnsi="Tahoma" w:cs="Tahoma"/>
                <w:sz w:val="20"/>
                <w:szCs w:val="20"/>
              </w:rPr>
              <w:t>, w których występują wybrane wewnętrzne procesy logistyczne;</w:t>
            </w:r>
            <w:r w:rsidRPr="00492B4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-przewozowe: transport lotniczy, drogowy, przesyłowy (osób i towarów);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-spedycyjne, spedycyjno-transportowe i transportowe;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-gospodarki magazynowej: place składowe, centra magazynowe i magazyny;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-urzędy i agencje celne;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-sektora IT oferujące systemowe i aplikacyjne rozwiązania informatyczne dla logistyki;</w:t>
            </w:r>
          </w:p>
          <w:p w:rsidR="00707237" w:rsidRPr="00D125B8" w:rsidRDefault="00462149" w:rsidP="004621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2B4E">
              <w:rPr>
                <w:rFonts w:ascii="Tahoma" w:hAnsi="Tahoma" w:cs="Tahoma"/>
                <w:b w:val="0"/>
                <w:sz w:val="20"/>
              </w:rPr>
              <w:t>-pozostałe, w strukturach których funkcjonuje wydzielona jednostka odpowiedzialna za działania logistyczne: przepływ materiałów, informacji, wiedzy, dokumentów itp.</w:t>
            </w:r>
          </w:p>
        </w:tc>
      </w:tr>
    </w:tbl>
    <w:p w:rsidR="00F96E7E" w:rsidRDefault="00F96E7E" w:rsidP="00F96E7E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Korelacja pomiędzy efektami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, celami praktyki, a warunkami realizacji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F96E7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96E7E" w:rsidRPr="00D125B8" w:rsidRDefault="00F96E7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Efekt </w:t>
            </w:r>
          </w:p>
          <w:p w:rsidR="00F96E7E" w:rsidRPr="00D125B8" w:rsidRDefault="00F96E7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F96E7E" w:rsidRPr="00D125B8" w:rsidRDefault="00F96E7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Cele </w:t>
            </w:r>
          </w:p>
          <w:p w:rsidR="00F96E7E" w:rsidRPr="00D125B8" w:rsidRDefault="00F96E7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96E7E" w:rsidRPr="00D125B8" w:rsidRDefault="00F96E7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F96E7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96E7E" w:rsidRPr="00D125B8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E7E" w:rsidRPr="00015806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F96E7E" w:rsidRPr="00015806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</w:t>
            </w:r>
            <w:r>
              <w:rPr>
                <w:rFonts w:ascii="Tahoma" w:hAnsi="Tahoma" w:cs="Tahoma"/>
                <w:bCs/>
              </w:rPr>
              <w:t>wykorzystywaną infrastrukturą logistyczną</w:t>
            </w:r>
            <w:r w:rsidRPr="00FC1928">
              <w:rPr>
                <w:rFonts w:ascii="Tahoma" w:hAnsi="Tahoma" w:cs="Tahoma"/>
                <w:bCs/>
              </w:rPr>
              <w:t xml:space="preserve"> oraz warunkami </w:t>
            </w:r>
            <w:r>
              <w:rPr>
                <w:rFonts w:ascii="Tahoma" w:hAnsi="Tahoma" w:cs="Tahoma"/>
                <w:bCs/>
              </w:rPr>
              <w:t xml:space="preserve">jej wykorzystywania do zadań związanych </w:t>
            </w:r>
            <w:proofErr w:type="spellStart"/>
            <w:r>
              <w:rPr>
                <w:rFonts w:ascii="Tahoma" w:hAnsi="Tahoma" w:cs="Tahoma"/>
                <w:bCs/>
              </w:rPr>
              <w:t>z</w:t>
            </w:r>
            <w:r w:rsidRPr="00FC1928">
              <w:rPr>
                <w:rFonts w:ascii="Tahoma" w:hAnsi="Tahoma" w:cs="Tahoma"/>
                <w:bCs/>
              </w:rPr>
              <w:t>wiązanych</w:t>
            </w:r>
            <w:proofErr w:type="spellEnd"/>
            <w:r w:rsidRPr="00FC1928">
              <w:rPr>
                <w:rFonts w:ascii="Tahoma" w:hAnsi="Tahoma" w:cs="Tahoma"/>
                <w:bCs/>
              </w:rPr>
              <w:t xml:space="preserve"> z:</w:t>
            </w:r>
            <w:r>
              <w:rPr>
                <w:rFonts w:ascii="Tahoma" w:hAnsi="Tahoma" w:cs="Tahoma"/>
                <w:b w:val="0"/>
                <w:bCs/>
              </w:rPr>
              <w:t xml:space="preserve">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F96E7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96E7E" w:rsidRPr="00D125B8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E7E" w:rsidRPr="00015806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F96E7E" w:rsidRPr="00015806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</w:t>
            </w:r>
            <w:r>
              <w:rPr>
                <w:rFonts w:ascii="Tahoma" w:hAnsi="Tahoma" w:cs="Tahoma"/>
                <w:bCs/>
              </w:rPr>
              <w:t>wykorzystywanymi systemami informatycznymi</w:t>
            </w:r>
            <w:r w:rsidRPr="00FC1928">
              <w:rPr>
                <w:rFonts w:ascii="Tahoma" w:hAnsi="Tahoma" w:cs="Tahoma"/>
                <w:bCs/>
              </w:rPr>
              <w:t xml:space="preserve"> </w:t>
            </w:r>
            <w:r>
              <w:rPr>
                <w:rFonts w:ascii="Tahoma" w:hAnsi="Tahoma" w:cs="Tahoma"/>
                <w:bCs/>
              </w:rPr>
              <w:t xml:space="preserve">i </w:t>
            </w:r>
            <w:proofErr w:type="spellStart"/>
            <w:r>
              <w:rPr>
                <w:rFonts w:ascii="Tahoma" w:hAnsi="Tahoma" w:cs="Tahoma"/>
                <w:bCs/>
              </w:rPr>
              <w:t>telematycznymi</w:t>
            </w:r>
            <w:proofErr w:type="spellEnd"/>
            <w:r>
              <w:rPr>
                <w:rFonts w:ascii="Tahoma" w:hAnsi="Tahoma" w:cs="Tahoma"/>
                <w:bCs/>
              </w:rPr>
              <w:t xml:space="preserve"> wykorzystywanymi podczas pracy</w:t>
            </w:r>
            <w:r w:rsidRPr="00FC1928">
              <w:rPr>
                <w:rFonts w:ascii="Tahoma" w:hAnsi="Tahoma" w:cs="Tahoma"/>
                <w:bCs/>
              </w:rPr>
              <w:t xml:space="preserve">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F96E7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96E7E" w:rsidRPr="00D125B8" w:rsidRDefault="00F96E7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E7E" w:rsidRPr="00015806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</w:t>
            </w:r>
            <w:r>
              <w:rPr>
                <w:rFonts w:ascii="Tahoma" w:hAnsi="Tahoma" w:cs="Tahoma"/>
                <w:bCs/>
              </w:rPr>
              <w:t>wykorzystując swoją dotychczasową wiedzę i doświadczenie wykonuje zlecone zadania w miejscu praktyki powiązane z następu</w:t>
            </w:r>
            <w:r>
              <w:rPr>
                <w:rFonts w:ascii="Tahoma" w:hAnsi="Tahoma" w:cs="Tahoma"/>
                <w:bCs/>
              </w:rPr>
              <w:lastRenderedPageBreak/>
              <w:t>jącymi działaniami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F96E7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96E7E" w:rsidRPr="00D125B8" w:rsidRDefault="00F96E7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E7E" w:rsidRPr="00015806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</w:t>
            </w:r>
            <w:r>
              <w:rPr>
                <w:rFonts w:ascii="Tahoma" w:hAnsi="Tahoma" w:cs="Tahoma"/>
                <w:bCs/>
              </w:rPr>
              <w:t>korzysta z narzędzi (maszyn i urządzeń w tym komputerów z oprogramowaniem) do wykonywania zleconych zadań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F96E7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96E7E" w:rsidRPr="00D125B8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E7E" w:rsidRPr="00015806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F96E7E" w:rsidRPr="00015806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zakresem specjalistycznych zadań </w:t>
            </w:r>
            <w:r>
              <w:rPr>
                <w:rFonts w:ascii="Tahoma" w:hAnsi="Tahoma" w:cs="Tahoma"/>
                <w:bCs/>
              </w:rPr>
              <w:t xml:space="preserve">ich wpływu na otoczenie </w:t>
            </w:r>
            <w:r w:rsidRPr="00FC1928">
              <w:rPr>
                <w:rFonts w:ascii="Tahoma" w:hAnsi="Tahoma" w:cs="Tahoma"/>
                <w:bCs/>
              </w:rPr>
              <w:t>oraz warunkami ich realizacji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F96E7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96E7E" w:rsidRPr="00D125B8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E7E" w:rsidRPr="00015806" w:rsidRDefault="00F96E7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F96E7E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F96E7E" w:rsidRPr="00015806" w:rsidRDefault="00F96E7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</w:t>
            </w:r>
            <w:r>
              <w:rPr>
                <w:rFonts w:ascii="Tahoma" w:hAnsi="Tahoma" w:cs="Tahoma"/>
                <w:bCs/>
              </w:rPr>
              <w:t>sytuacjami problemowymi</w:t>
            </w:r>
            <w:r w:rsidRPr="00FC1928">
              <w:rPr>
                <w:rFonts w:ascii="Tahoma" w:hAnsi="Tahoma" w:cs="Tahoma"/>
                <w:bCs/>
              </w:rPr>
              <w:t xml:space="preserve"> oraz warunkami ich </w:t>
            </w:r>
            <w:r>
              <w:rPr>
                <w:rFonts w:ascii="Tahoma" w:hAnsi="Tahoma" w:cs="Tahoma"/>
                <w:bCs/>
              </w:rPr>
              <w:t>rozwiązania</w:t>
            </w:r>
            <w:r w:rsidRPr="00FC1928">
              <w:rPr>
                <w:rFonts w:ascii="Tahoma" w:hAnsi="Tahoma" w:cs="Tahoma"/>
                <w:bCs/>
              </w:rPr>
              <w:t xml:space="preserve">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Metody weryfikacji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11"/>
        <w:gridCol w:w="4252"/>
      </w:tblGrid>
      <w:tr w:rsidR="00D125B8" w:rsidRPr="00D125B8" w:rsidTr="00F96E7E">
        <w:trPr>
          <w:trHeight w:val="397"/>
        </w:trPr>
        <w:tc>
          <w:tcPr>
            <w:tcW w:w="1418" w:type="dxa"/>
            <w:vAlign w:val="center"/>
          </w:tcPr>
          <w:p w:rsidR="00AE5D83" w:rsidRPr="00D125B8" w:rsidRDefault="00707237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  <w:r w:rsidR="009D7ACA" w:rsidRPr="00D125B8">
              <w:rPr>
                <w:rFonts w:ascii="Tahoma" w:hAnsi="Tahoma" w:cs="Tahoma"/>
              </w:rPr>
              <w:t xml:space="preserve"> </w:t>
            </w:r>
          </w:p>
          <w:p w:rsidR="00707237" w:rsidRPr="00D125B8" w:rsidRDefault="009D7ACA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4111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Kryterium oceny</w:t>
            </w:r>
          </w:p>
        </w:tc>
        <w:tc>
          <w:tcPr>
            <w:tcW w:w="4252" w:type="dxa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Metoda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weryfikacji</w:t>
            </w:r>
          </w:p>
        </w:tc>
      </w:tr>
      <w:tr w:rsidR="00462149" w:rsidRPr="00D125B8" w:rsidTr="00F96E7E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4111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Stopień znajomości funkcjonowania infrastruktury logistycznej</w:t>
            </w:r>
          </w:p>
        </w:tc>
        <w:tc>
          <w:tcPr>
            <w:tcW w:w="4252" w:type="dxa"/>
          </w:tcPr>
          <w:p w:rsidR="00462149" w:rsidRPr="00015806" w:rsidRDefault="001A3A4A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Rozmowa przeprowadzona przez opiekuna praktyk</w:t>
            </w:r>
          </w:p>
        </w:tc>
      </w:tr>
      <w:tr w:rsidR="00462149" w:rsidRPr="00D125B8" w:rsidTr="00F96E7E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P_U02</w:t>
            </w:r>
          </w:p>
        </w:tc>
        <w:tc>
          <w:tcPr>
            <w:tcW w:w="4111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 xml:space="preserve">Stopień wiedzy </w:t>
            </w:r>
            <w:r w:rsidR="001A3A4A">
              <w:rPr>
                <w:rFonts w:ascii="Tahoma" w:hAnsi="Tahoma" w:cs="Tahoma"/>
                <w:sz w:val="20"/>
              </w:rPr>
              <w:t>i umiejętności korzystania z systemów informatycznych i telematycznych w miejscu odbywania praktyki</w:t>
            </w:r>
          </w:p>
        </w:tc>
        <w:tc>
          <w:tcPr>
            <w:tcW w:w="4252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pracy studenta przeprowadzona przez opiekuna praktyk</w:t>
            </w:r>
          </w:p>
        </w:tc>
      </w:tr>
      <w:tr w:rsidR="00462149" w:rsidRPr="00D125B8" w:rsidTr="00F96E7E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4111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Stopień świadomości wpływu działań logistycznych na środowisko i otoczenie pracy</w:t>
            </w:r>
          </w:p>
        </w:tc>
        <w:tc>
          <w:tcPr>
            <w:tcW w:w="4252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Rozmowa przeprowadzona przez opiekuna praktyk</w:t>
            </w:r>
          </w:p>
        </w:tc>
      </w:tr>
      <w:tr w:rsidR="00462149" w:rsidRPr="00D125B8" w:rsidTr="00F96E7E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4111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Prawidłowość i zgodność reakcji z obowiązującymi procedurami oraz zasadą racjonalności w sytuacjach problemowych</w:t>
            </w:r>
          </w:p>
        </w:tc>
        <w:tc>
          <w:tcPr>
            <w:tcW w:w="4252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pracy studenta przeprowadzona przez opiekuna praktyk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7237" w:rsidRPr="00D125B8" w:rsidRDefault="009D7ACA" w:rsidP="0070723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bookmarkStart w:id="1" w:name="_Hlk15898313"/>
      <w:r w:rsidRPr="00D125B8">
        <w:rPr>
          <w:rFonts w:ascii="Tahoma" w:hAnsi="Tahoma" w:cs="Tahoma"/>
        </w:rPr>
        <w:t>Kryteria oceny stopnia osiągnięcia efektów uczenia się</w:t>
      </w:r>
      <w:bookmarkEnd w:id="1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D125B8" w:rsidRPr="00D125B8" w:rsidTr="003C4770">
        <w:trPr>
          <w:trHeight w:val="397"/>
        </w:trPr>
        <w:tc>
          <w:tcPr>
            <w:tcW w:w="127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</w:p>
          <w:p w:rsidR="00707237" w:rsidRPr="00D125B8" w:rsidRDefault="00AE5D8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5 student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potrafi zidentyfikować infrastruktury logistycznej w miejscu odbywania praktyki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P</w:t>
            </w:r>
            <w:r>
              <w:rPr>
                <w:rFonts w:ascii="Tahoma" w:hAnsi="Tahoma" w:cs="Tahoma"/>
                <w:sz w:val="20"/>
              </w:rPr>
              <w:t>otrafi zidentyfikować podstawową</w:t>
            </w:r>
            <w:r w:rsidRPr="00F80009">
              <w:rPr>
                <w:rFonts w:ascii="Tahoma" w:hAnsi="Tahoma" w:cs="Tahoma"/>
                <w:sz w:val="20"/>
              </w:rPr>
              <w:t xml:space="preserve"> infrastrukturę logistyczną w miejscu odbywania praktyki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zidentyfikować podstawową infrastrukturę logistyczną w miejscu odbywania praktyki oraz dokonać </w:t>
            </w:r>
            <w:r w:rsidRPr="00F80009">
              <w:rPr>
                <w:rFonts w:ascii="Tahoma" w:hAnsi="Tahoma" w:cs="Tahoma"/>
                <w:sz w:val="20"/>
              </w:rPr>
              <w:lastRenderedPageBreak/>
              <w:t xml:space="preserve">jej charakterystyki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lastRenderedPageBreak/>
              <w:t xml:space="preserve">Potrafi zidentyfikować podstawową infrastrukturę logistyczną w miejscu odbywania praktyki oraz dokonać </w:t>
            </w:r>
            <w:r w:rsidRPr="00F80009">
              <w:rPr>
                <w:rFonts w:ascii="Tahoma" w:hAnsi="Tahoma" w:cs="Tahoma"/>
                <w:sz w:val="20"/>
              </w:rPr>
              <w:lastRenderedPageBreak/>
              <w:t>jej charakterystyki</w:t>
            </w:r>
            <w:r>
              <w:rPr>
                <w:rFonts w:ascii="Tahoma" w:hAnsi="Tahoma" w:cs="Tahoma"/>
                <w:sz w:val="20"/>
              </w:rPr>
              <w:t xml:space="preserve"> i przeglądu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Nie potrafi </w:t>
            </w:r>
            <w:r w:rsidR="001A3A4A">
              <w:rPr>
                <w:rFonts w:ascii="Tahoma" w:hAnsi="Tahoma" w:cs="Tahoma"/>
                <w:sz w:val="20"/>
              </w:rPr>
              <w:t>zidentyfikować żadnych systemów informatycznych wspomagających procesy logistyczne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 w:rsidR="001A3A4A">
              <w:rPr>
                <w:rFonts w:ascii="Tahoma" w:hAnsi="Tahoma" w:cs="Tahoma"/>
                <w:sz w:val="20"/>
              </w:rPr>
              <w:t>zidentyfikować systemy wspomagające procesy i zadania logistyczne, ale nie potrafi z nich korzystać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 w:rsidR="001A3A4A">
              <w:rPr>
                <w:rFonts w:ascii="Tahoma" w:hAnsi="Tahoma" w:cs="Tahoma"/>
                <w:sz w:val="20"/>
              </w:rPr>
              <w:t>korzystać w podstawowym zakresie z dostępnych systemów informatycznych wspomagających procesy logistyczne</w:t>
            </w:r>
          </w:p>
        </w:tc>
        <w:tc>
          <w:tcPr>
            <w:tcW w:w="2126" w:type="dxa"/>
            <w:vAlign w:val="center"/>
          </w:tcPr>
          <w:p w:rsidR="00462149" w:rsidRPr="00F80009" w:rsidRDefault="001A3A4A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>
              <w:rPr>
                <w:rFonts w:ascii="Tahoma" w:hAnsi="Tahoma" w:cs="Tahoma"/>
                <w:sz w:val="20"/>
              </w:rPr>
              <w:t>korzystać w pełnym zakresie z dostępnych systemów informatycznych wspomagających procesy logistyczne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jest świadomy wpływu działań logistycznych na środowisko i otoczenie pracy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  <w:r>
              <w:rPr>
                <w:rFonts w:ascii="Tahoma" w:hAnsi="Tahoma" w:cs="Tahoma"/>
                <w:sz w:val="20"/>
              </w:rPr>
              <w:t>oraz wynikających z tego konsekwencji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  <w:r>
              <w:rPr>
                <w:rFonts w:ascii="Tahoma" w:hAnsi="Tahoma" w:cs="Tahoma"/>
                <w:sz w:val="20"/>
              </w:rPr>
              <w:t>oraz wynikających z tego konsekwencji i doboru odpowiednich działań zapobiegawczych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potrafi prawidłowo zareagować w sytuacjach problemowych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prawidłowo zareagować w sytuacjach problemowych, reakcja jest zgodna z zasadą racjonalności i obowiązującymi procedurami. Potrzebuje wydatnego wsparcia ze strony opiekuna praktyk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>
              <w:rPr>
                <w:rFonts w:ascii="Tahoma" w:hAnsi="Tahoma" w:cs="Tahoma"/>
                <w:sz w:val="20"/>
              </w:rPr>
              <w:t xml:space="preserve">samodzielnie i </w:t>
            </w:r>
            <w:r w:rsidRPr="00F80009">
              <w:rPr>
                <w:rFonts w:ascii="Tahoma" w:hAnsi="Tahoma" w:cs="Tahoma"/>
                <w:sz w:val="20"/>
              </w:rPr>
              <w:t>prawidłowo zareagować w sytuacjach problemowych, reakcja  jest zgodna z zasadą racjonalności i obowiązującymi procedurami. Potrzebuje niewielkiego wsparcia ze strony opiekuna praktyk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samodzielnie i prawidłowo </w:t>
            </w:r>
            <w:r>
              <w:rPr>
                <w:rFonts w:ascii="Tahoma" w:hAnsi="Tahoma" w:cs="Tahoma"/>
                <w:sz w:val="20"/>
              </w:rPr>
              <w:t xml:space="preserve">i skutecznie </w:t>
            </w:r>
            <w:r w:rsidRPr="00F80009">
              <w:rPr>
                <w:rFonts w:ascii="Tahoma" w:hAnsi="Tahoma" w:cs="Tahoma"/>
                <w:sz w:val="20"/>
              </w:rPr>
              <w:t xml:space="preserve">zareagować w sytuacjach problemowych, reakcja  jest zgodna z zasadą racjonalności i obowiązującymi procedurami </w:t>
            </w:r>
          </w:p>
        </w:tc>
      </w:tr>
    </w:tbl>
    <w:p w:rsidR="00E31741" w:rsidRPr="00D125B8" w:rsidRDefault="00E31741" w:rsidP="00D125B8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D125B8" w:rsidSect="009D7AC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1D8" w:rsidRDefault="007521D8">
      <w:r>
        <w:separator/>
      </w:r>
    </w:p>
  </w:endnote>
  <w:endnote w:type="continuationSeparator" w:id="0">
    <w:p w:rsidR="007521D8" w:rsidRDefault="0075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2E1371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1D8" w:rsidRDefault="007521D8">
      <w:r>
        <w:separator/>
      </w:r>
    </w:p>
  </w:footnote>
  <w:footnote w:type="continuationSeparator" w:id="0">
    <w:p w:rsidR="007521D8" w:rsidRDefault="00752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ACA" w:rsidRDefault="009D7ACA" w:rsidP="009D7ACA">
    <w:pPr>
      <w:pStyle w:val="Nagwek"/>
    </w:pPr>
    <w:bookmarkStart w:id="2" w:name="_Hlk15898146"/>
    <w:bookmarkStart w:id="3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78A936" wp14:editId="4E005EC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D7ACA" w:rsidRDefault="002663CF" w:rsidP="009D7ACA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2"/>
  <w:bookmarkEnd w:id="3"/>
  <w:p w:rsidR="009D7ACA" w:rsidRDefault="009D7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7526"/>
    <w:rsid w:val="00030F12"/>
    <w:rsid w:val="000323AD"/>
    <w:rsid w:val="0003677D"/>
    <w:rsid w:val="00037038"/>
    <w:rsid w:val="0004120D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A3A4A"/>
    <w:rsid w:val="001B3BF7"/>
    <w:rsid w:val="001B62E7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696D"/>
    <w:rsid w:val="00220E22"/>
    <w:rsid w:val="00226D7D"/>
    <w:rsid w:val="002312DA"/>
    <w:rsid w:val="002325AB"/>
    <w:rsid w:val="00232843"/>
    <w:rsid w:val="00233689"/>
    <w:rsid w:val="002437ED"/>
    <w:rsid w:val="0026262A"/>
    <w:rsid w:val="002663CF"/>
    <w:rsid w:val="00274E17"/>
    <w:rsid w:val="002804C5"/>
    <w:rsid w:val="00285CA1"/>
    <w:rsid w:val="002913A0"/>
    <w:rsid w:val="002938F9"/>
    <w:rsid w:val="00293E7C"/>
    <w:rsid w:val="002953D2"/>
    <w:rsid w:val="002A249F"/>
    <w:rsid w:val="002A7E76"/>
    <w:rsid w:val="002B57F6"/>
    <w:rsid w:val="002C25AE"/>
    <w:rsid w:val="002E1371"/>
    <w:rsid w:val="002F7660"/>
    <w:rsid w:val="003050C0"/>
    <w:rsid w:val="00307065"/>
    <w:rsid w:val="00310F6A"/>
    <w:rsid w:val="0031425F"/>
    <w:rsid w:val="00314269"/>
    <w:rsid w:val="00320513"/>
    <w:rsid w:val="00320BEB"/>
    <w:rsid w:val="003274CE"/>
    <w:rsid w:val="00350CF9"/>
    <w:rsid w:val="0035344F"/>
    <w:rsid w:val="003635D0"/>
    <w:rsid w:val="00365292"/>
    <w:rsid w:val="00390A3B"/>
    <w:rsid w:val="00390D99"/>
    <w:rsid w:val="0039645B"/>
    <w:rsid w:val="003973B8"/>
    <w:rsid w:val="00397C33"/>
    <w:rsid w:val="003A7FAE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46D1"/>
    <w:rsid w:val="00426BA1"/>
    <w:rsid w:val="00426BFE"/>
    <w:rsid w:val="004325A4"/>
    <w:rsid w:val="00442815"/>
    <w:rsid w:val="00447414"/>
    <w:rsid w:val="00457FDC"/>
    <w:rsid w:val="004600E4"/>
    <w:rsid w:val="00462149"/>
    <w:rsid w:val="00471753"/>
    <w:rsid w:val="0047224D"/>
    <w:rsid w:val="004846A3"/>
    <w:rsid w:val="00485569"/>
    <w:rsid w:val="0048771D"/>
    <w:rsid w:val="00497319"/>
    <w:rsid w:val="00497FB7"/>
    <w:rsid w:val="004A1B60"/>
    <w:rsid w:val="004A5BF4"/>
    <w:rsid w:val="004B18B9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2689A"/>
    <w:rsid w:val="00526988"/>
    <w:rsid w:val="00530840"/>
    <w:rsid w:val="00540C26"/>
    <w:rsid w:val="00581858"/>
    <w:rsid w:val="005955F9"/>
    <w:rsid w:val="005A1416"/>
    <w:rsid w:val="005B52B9"/>
    <w:rsid w:val="005B6AD7"/>
    <w:rsid w:val="005D24D6"/>
    <w:rsid w:val="005D2B4A"/>
    <w:rsid w:val="005F6132"/>
    <w:rsid w:val="005F77EC"/>
    <w:rsid w:val="00603431"/>
    <w:rsid w:val="00603517"/>
    <w:rsid w:val="00604A8E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D4D45"/>
    <w:rsid w:val="006D5EAB"/>
    <w:rsid w:val="006D78B3"/>
    <w:rsid w:val="006E6720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61A1"/>
    <w:rsid w:val="007521D8"/>
    <w:rsid w:val="00752E06"/>
    <w:rsid w:val="00760D1C"/>
    <w:rsid w:val="00772A15"/>
    <w:rsid w:val="007739FF"/>
    <w:rsid w:val="00775E4C"/>
    <w:rsid w:val="00776076"/>
    <w:rsid w:val="00790329"/>
    <w:rsid w:val="00793E69"/>
    <w:rsid w:val="00797629"/>
    <w:rsid w:val="007A79F2"/>
    <w:rsid w:val="007B1B19"/>
    <w:rsid w:val="007B6FF7"/>
    <w:rsid w:val="007C068F"/>
    <w:rsid w:val="007C675D"/>
    <w:rsid w:val="007D191E"/>
    <w:rsid w:val="007F0615"/>
    <w:rsid w:val="007F2FF6"/>
    <w:rsid w:val="007F36CA"/>
    <w:rsid w:val="008046AE"/>
    <w:rsid w:val="0080542D"/>
    <w:rsid w:val="008110A5"/>
    <w:rsid w:val="00812CA1"/>
    <w:rsid w:val="00814C3C"/>
    <w:rsid w:val="00846BE3"/>
    <w:rsid w:val="00847A73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7B7"/>
    <w:rsid w:val="009053E6"/>
    <w:rsid w:val="00907740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813EA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B7D32"/>
    <w:rsid w:val="009C7640"/>
    <w:rsid w:val="009D7ACA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92DF8"/>
    <w:rsid w:val="00AA3B18"/>
    <w:rsid w:val="00AB655E"/>
    <w:rsid w:val="00AB75EF"/>
    <w:rsid w:val="00AC2412"/>
    <w:rsid w:val="00AC57A5"/>
    <w:rsid w:val="00AC785A"/>
    <w:rsid w:val="00AD1641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91777"/>
    <w:rsid w:val="00B95607"/>
    <w:rsid w:val="00B96AC5"/>
    <w:rsid w:val="00BA6783"/>
    <w:rsid w:val="00BA6C39"/>
    <w:rsid w:val="00BB4B70"/>
    <w:rsid w:val="00BB4F43"/>
    <w:rsid w:val="00BD3670"/>
    <w:rsid w:val="00BD3D59"/>
    <w:rsid w:val="00BF0ADE"/>
    <w:rsid w:val="00BF3F39"/>
    <w:rsid w:val="00C10249"/>
    <w:rsid w:val="00C15B5C"/>
    <w:rsid w:val="00C22B2D"/>
    <w:rsid w:val="00C235DC"/>
    <w:rsid w:val="00C2539E"/>
    <w:rsid w:val="00C37C9A"/>
    <w:rsid w:val="00C50308"/>
    <w:rsid w:val="00C53C6B"/>
    <w:rsid w:val="00C607DB"/>
    <w:rsid w:val="00C63A2D"/>
    <w:rsid w:val="00C71C75"/>
    <w:rsid w:val="00C932A6"/>
    <w:rsid w:val="00C947FB"/>
    <w:rsid w:val="00CB5513"/>
    <w:rsid w:val="00CB7EA3"/>
    <w:rsid w:val="00CC2F82"/>
    <w:rsid w:val="00CC6240"/>
    <w:rsid w:val="00CD2DB2"/>
    <w:rsid w:val="00CF1CB2"/>
    <w:rsid w:val="00D06D8C"/>
    <w:rsid w:val="00D11547"/>
    <w:rsid w:val="00D125B8"/>
    <w:rsid w:val="00D13946"/>
    <w:rsid w:val="00D36BD4"/>
    <w:rsid w:val="00D428E0"/>
    <w:rsid w:val="00D43CB7"/>
    <w:rsid w:val="00D465B9"/>
    <w:rsid w:val="00D51C8D"/>
    <w:rsid w:val="00D73430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12A7E"/>
    <w:rsid w:val="00E16E4A"/>
    <w:rsid w:val="00E31741"/>
    <w:rsid w:val="00E3624C"/>
    <w:rsid w:val="00E4572D"/>
    <w:rsid w:val="00E50F22"/>
    <w:rsid w:val="00E56066"/>
    <w:rsid w:val="00E601D3"/>
    <w:rsid w:val="00E674A0"/>
    <w:rsid w:val="00E71201"/>
    <w:rsid w:val="00E87AF0"/>
    <w:rsid w:val="00E96E32"/>
    <w:rsid w:val="00E9725F"/>
    <w:rsid w:val="00EA1B88"/>
    <w:rsid w:val="00EA74A4"/>
    <w:rsid w:val="00EB06AC"/>
    <w:rsid w:val="00EB52B7"/>
    <w:rsid w:val="00EC15E6"/>
    <w:rsid w:val="00EC284F"/>
    <w:rsid w:val="00EC3B3E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96E7E"/>
    <w:rsid w:val="00FA09BD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3EBD6583"/>
  <w15:docId w15:val="{CE03EA5E-EE5A-4458-9C50-23FAD4587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6D79C7-5CBE-4908-9F5F-C33518153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1519</Words>
  <Characters>9115</Characters>
  <Application>Microsoft Office Word</Application>
  <DocSecurity>0</DocSecurity>
  <Lines>75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10613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7</cp:revision>
  <cp:lastPrinted>2017-06-07T06:27:00Z</cp:lastPrinted>
  <dcterms:created xsi:type="dcterms:W3CDTF">2020-09-08T05:28:00Z</dcterms:created>
  <dcterms:modified xsi:type="dcterms:W3CDTF">2024-02-12T11:14:00Z</dcterms:modified>
</cp:coreProperties>
</file>