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CF18" w14:textId="77777777"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14:paraId="4512BE0F" w14:textId="77777777"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14:paraId="7B12267A" w14:textId="77777777"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025B1F25" w14:textId="77777777"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7CC675A0" w14:textId="77777777"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649B7B41" w14:textId="77777777"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BD44E65" w14:textId="77777777"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14:paraId="5AD0541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14:paraId="05375A5E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14:paraId="3792715C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14:paraId="0813AC85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14:paraId="75CE127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14:paraId="7DA7B9F1" w14:textId="77777777"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26955AD9" w14:textId="77777777"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14:paraId="4ACAF9E4" w14:textId="77777777"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67E18F78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349E129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44FB151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0525EF3" w14:textId="77777777"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14:paraId="431140AE" w14:textId="77777777"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14:paraId="07EB3A17" w14:textId="77777777"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14:paraId="662046E4" w14:textId="77777777"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14:paraId="7F4C7E0D" w14:textId="597AC4BA" w:rsidR="00BE7C96" w:rsidRPr="003B6C9C" w:rsidRDefault="00BE7C96" w:rsidP="00252414">
      <w:pPr>
        <w:jc w:val="both"/>
        <w:rPr>
          <w:rFonts w:ascii="Cambria" w:hAnsi="Cambria" w:cs="Calibri"/>
          <w:b/>
          <w:u w:val="single"/>
        </w:rPr>
      </w:pPr>
      <w:r w:rsidRPr="003B6C9C">
        <w:rPr>
          <w:rFonts w:ascii="Cambria" w:hAnsi="Cambria" w:cs="Calibri"/>
        </w:rPr>
        <w:t xml:space="preserve">Oświadczam, iż ubiegając się o zamówienie  na </w:t>
      </w:r>
      <w:bookmarkStart w:id="0" w:name="_Hlk81301403"/>
      <w:r w:rsidR="003B6C9C" w:rsidRPr="003B6C9C">
        <w:rPr>
          <w:rFonts w:ascii="Cambria" w:hAnsi="Cambria" w:cs="Calibri"/>
          <w:b/>
        </w:rPr>
        <w:t>Wykonanie 12 filmów promocyjnych na potrzeby projektu „</w:t>
      </w:r>
      <w:proofErr w:type="spellStart"/>
      <w:r w:rsidR="003B6C9C" w:rsidRPr="003B6C9C">
        <w:rPr>
          <w:rFonts w:ascii="Cambria" w:hAnsi="Cambria" w:cs="Calibri"/>
          <w:b/>
        </w:rPr>
        <w:t>Direction</w:t>
      </w:r>
      <w:proofErr w:type="spellEnd"/>
      <w:r w:rsidR="003B6C9C" w:rsidRPr="003B6C9C">
        <w:rPr>
          <w:rFonts w:ascii="Cambria" w:hAnsi="Cambria" w:cs="Calibri"/>
          <w:b/>
        </w:rPr>
        <w:t>: Poland!”</w:t>
      </w:r>
      <w:r w:rsidR="00033C22" w:rsidRPr="003B6C9C">
        <w:rPr>
          <w:rFonts w:ascii="Cambria" w:hAnsi="Cambria"/>
          <w:b/>
        </w:rPr>
        <w:t xml:space="preserve">, w ramach Programu </w:t>
      </w:r>
      <w:proofErr w:type="spellStart"/>
      <w:r w:rsidR="00033C22" w:rsidRPr="003B6C9C">
        <w:rPr>
          <w:rFonts w:ascii="Cambria" w:hAnsi="Cambria"/>
          <w:b/>
        </w:rPr>
        <w:t>Welcome</w:t>
      </w:r>
      <w:proofErr w:type="spellEnd"/>
      <w:r w:rsidR="00033C22" w:rsidRPr="003B6C9C">
        <w:rPr>
          <w:rFonts w:ascii="Cambria" w:hAnsi="Cambria"/>
          <w:b/>
        </w:rPr>
        <w:t xml:space="preserve"> to Poland finansowanego przez Narodową Agencję Wymiany Akademickiej</w:t>
      </w:r>
      <w:bookmarkEnd w:id="0"/>
      <w:r w:rsidR="00033C22" w:rsidRPr="003B6C9C">
        <w:rPr>
          <w:rFonts w:ascii="Cambria" w:hAnsi="Cambria" w:cs="Calibri"/>
          <w:b/>
          <w:u w:val="single"/>
        </w:rPr>
        <w:t xml:space="preserve"> </w:t>
      </w:r>
      <w:r w:rsidR="003439EB" w:rsidRPr="003B6C9C">
        <w:rPr>
          <w:rFonts w:ascii="Cambria" w:hAnsi="Cambria" w:cs="Calibri"/>
          <w:b/>
          <w:u w:val="single"/>
        </w:rPr>
        <w:t xml:space="preserve">nie jestem powiązany </w:t>
      </w:r>
      <w:r w:rsidRPr="003B6C9C">
        <w:rPr>
          <w:rFonts w:ascii="Cambria" w:hAnsi="Cambria" w:cs="Calibri"/>
          <w:b/>
          <w:u w:val="single"/>
        </w:rPr>
        <w:t>z Zamawiającym</w:t>
      </w:r>
      <w:r w:rsidRPr="003B6C9C">
        <w:rPr>
          <w:rFonts w:ascii="Cambria" w:hAnsi="Cambria" w:cs="Calibri"/>
        </w:rPr>
        <w:t xml:space="preserve">, </w:t>
      </w:r>
      <w:r w:rsidRPr="003B6C9C">
        <w:rPr>
          <w:rFonts w:ascii="Cambria" w:hAnsi="Cambria"/>
          <w:b/>
        </w:rPr>
        <w:t xml:space="preserve">Wyższą Szkołą Informatyki i Zarządzania z siedzibą w Rzeszowie, </w:t>
      </w:r>
      <w:r w:rsidRPr="003B6C9C"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3B6C9C">
        <w:rPr>
          <w:rFonts w:ascii="Cambria" w:hAnsi="Cambria" w:cs="Calibri"/>
          <w:b/>
          <w:u w:val="single"/>
        </w:rPr>
        <w:t>osobowo lub kapitałowo</w:t>
      </w:r>
      <w:r w:rsidR="004377A1" w:rsidRPr="003B6C9C">
        <w:rPr>
          <w:rFonts w:ascii="Cambria" w:hAnsi="Cambria" w:cs="Calibri"/>
          <w:b/>
          <w:u w:val="single"/>
        </w:rPr>
        <w:t>.</w:t>
      </w:r>
    </w:p>
    <w:p w14:paraId="3454BD43" w14:textId="77777777" w:rsidR="00533B03" w:rsidRPr="00252414" w:rsidRDefault="00533B03" w:rsidP="00252414">
      <w:pPr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</w:p>
    <w:p w14:paraId="4B3C2F40" w14:textId="77777777" w:rsidR="003B6C9C" w:rsidRDefault="003B6C9C" w:rsidP="003B6C9C">
      <w:pPr>
        <w:spacing w:line="276" w:lineRule="auto"/>
        <w:ind w:left="709"/>
        <w:jc w:val="both"/>
        <w:rPr>
          <w:rFonts w:ascii="Cambria" w:hAnsi="Cambria" w:cs="Cambria"/>
          <w:color w:val="000000"/>
        </w:rPr>
      </w:pPr>
      <w:r w:rsidRPr="00665B6E">
        <w:rPr>
          <w:rFonts w:ascii="Cambria" w:hAnsi="Cambria" w:cs="Cambria"/>
        </w:rPr>
        <w:t>Przez powiązania</w:t>
      </w:r>
      <w:r w:rsidRPr="00603858">
        <w:rPr>
          <w:rFonts w:ascii="Cambria" w:hAnsi="Cambria" w:cs="Cambria"/>
        </w:rPr>
        <w:t xml:space="preserve"> kapitałowe lub osobowe rozumie się wzajemne powiązania między Zamawiającym (Beneficjentem) lub osobami upoważnionymi do zaciągania zobowiązań w imieniu Zamawiającego (Beneficjenta) lub osobami wykonującymi w imieniu Zamawiającego (Beneficjenta) czynności związane </w:t>
      </w:r>
      <w:r w:rsidRPr="00603858">
        <w:rPr>
          <w:rFonts w:ascii="Cambria" w:hAnsi="Cambria" w:cs="Cambria"/>
        </w:rPr>
        <w:br/>
        <w:t xml:space="preserve">z przeprowadzeniem procedury wyboru Wykonawcy, a Wykonawcą, polegające </w:t>
      </w:r>
      <w:r w:rsidRPr="00603858">
        <w:rPr>
          <w:rFonts w:ascii="Cambria" w:hAnsi="Cambria" w:cs="Cambria"/>
        </w:rPr>
        <w:br/>
        <w:t>w szczególności na:</w:t>
      </w:r>
    </w:p>
    <w:p w14:paraId="5EED8908" w14:textId="77777777" w:rsidR="003B6C9C" w:rsidRDefault="003B6C9C" w:rsidP="003B6C9C">
      <w:pPr>
        <w:pStyle w:val="Kolorowecieniowanieakcent31"/>
        <w:numPr>
          <w:ilvl w:val="0"/>
          <w:numId w:val="1"/>
        </w:numPr>
        <w:spacing w:line="276" w:lineRule="auto"/>
        <w:ind w:left="1134" w:hanging="425"/>
        <w:jc w:val="both"/>
        <w:rPr>
          <w:rFonts w:ascii="Cambria" w:hAnsi="Cambria" w:cs="Cambria"/>
          <w:b/>
          <w:color w:val="000000"/>
        </w:rPr>
      </w:pPr>
      <w:r w:rsidRPr="00EE69D6">
        <w:rPr>
          <w:rFonts w:ascii="Cambria" w:hAnsi="Cambria" w:cs="Cambria"/>
          <w:color w:val="000000"/>
        </w:rPr>
        <w:t>uczestniczeniu w spółce jako wspólnik spółki cywilnej lub spółki osobowej,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posiadaniu co najmniej 10% udziałów lub akcji (o ile niższy próg nie wynika z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przepisów prawa), pełnieniu funkcji członka organu nadzorczego lub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zarządzającego, prokurenta, pełnomocnika,</w:t>
      </w:r>
    </w:p>
    <w:p w14:paraId="59AEEF7E" w14:textId="77777777" w:rsidR="003B6C9C" w:rsidRDefault="003B6C9C" w:rsidP="003B6C9C">
      <w:pPr>
        <w:pStyle w:val="Kolorowecieniowanieakcent31"/>
        <w:numPr>
          <w:ilvl w:val="0"/>
          <w:numId w:val="1"/>
        </w:numPr>
        <w:spacing w:line="276" w:lineRule="auto"/>
        <w:ind w:left="1134" w:hanging="425"/>
        <w:jc w:val="both"/>
        <w:rPr>
          <w:rFonts w:ascii="Cambria" w:hAnsi="Cambria" w:cs="Cambria"/>
          <w:b/>
          <w:color w:val="000000"/>
        </w:rPr>
      </w:pPr>
      <w:r w:rsidRPr="00EE69D6">
        <w:rPr>
          <w:rFonts w:ascii="Cambria" w:hAnsi="Cambria" w:cs="Cambria"/>
          <w:color w:val="000000"/>
        </w:rPr>
        <w:t>pozostawaniu w związku małżeńskim, w stosunku pokrewieństwa lub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powinowactwa w linii prostej, pokrewieństwa lub powinowactwa w linii bocznej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 xml:space="preserve">do drugiego stopnia, lub związaniu z tytułu przysposobienia, opieki </w:t>
      </w:r>
      <w:r w:rsidRPr="00EE69D6">
        <w:rPr>
          <w:rFonts w:ascii="Cambria" w:hAnsi="Cambria" w:cs="Cambria"/>
          <w:color w:val="000000"/>
        </w:rPr>
        <w:lastRenderedPageBreak/>
        <w:t>lub kurateli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albo pozostawaniu we wspólnym pożyciu z wykonawcą, jego zastępcą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prawnym lub członkami organów zarządzających lub organów nadzorczych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wykonawców ubiegających się o udzielenie zamówienia,</w:t>
      </w:r>
    </w:p>
    <w:p w14:paraId="27268AB8" w14:textId="77777777" w:rsidR="003B6C9C" w:rsidRPr="00EE69D6" w:rsidRDefault="003B6C9C" w:rsidP="003B6C9C">
      <w:pPr>
        <w:pStyle w:val="Kolorowecieniowanieakcent31"/>
        <w:numPr>
          <w:ilvl w:val="0"/>
          <w:numId w:val="1"/>
        </w:numPr>
        <w:spacing w:line="276" w:lineRule="auto"/>
        <w:ind w:left="1134" w:hanging="425"/>
        <w:jc w:val="both"/>
        <w:rPr>
          <w:rFonts w:ascii="Cambria" w:hAnsi="Cambria" w:cs="Cambria"/>
          <w:b/>
          <w:color w:val="000000"/>
        </w:rPr>
      </w:pPr>
      <w:r w:rsidRPr="00EE69D6">
        <w:rPr>
          <w:rFonts w:ascii="Cambria" w:hAnsi="Cambria" w:cs="Cambria"/>
          <w:color w:val="000000"/>
        </w:rPr>
        <w:t xml:space="preserve">pozostawaniu z wykonawcą w takim stosunku prawnym lub faktycznym, </w:t>
      </w:r>
      <w:r>
        <w:rPr>
          <w:rFonts w:ascii="Cambria" w:hAnsi="Cambria" w:cs="Cambria"/>
          <w:color w:val="000000"/>
        </w:rPr>
        <w:br/>
      </w:r>
      <w:r w:rsidRPr="00EE69D6">
        <w:rPr>
          <w:rFonts w:ascii="Cambria" w:hAnsi="Cambria" w:cs="Cambria"/>
          <w:color w:val="000000"/>
        </w:rPr>
        <w:t>że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istnieje uzasadniona wątpliwość co do ich bezstronności lub niezależności w</w:t>
      </w:r>
      <w:r>
        <w:rPr>
          <w:rFonts w:ascii="Cambria" w:hAnsi="Cambria" w:cs="Cambria"/>
          <w:b/>
          <w:color w:val="000000"/>
        </w:rPr>
        <w:t xml:space="preserve"> </w:t>
      </w:r>
      <w:r w:rsidRPr="00EE69D6">
        <w:rPr>
          <w:rFonts w:ascii="Cambria" w:hAnsi="Cambria" w:cs="Cambria"/>
          <w:color w:val="000000"/>
        </w:rPr>
        <w:t>związku z postępowaniem o udzielenie zamówienia.</w:t>
      </w:r>
    </w:p>
    <w:p w14:paraId="2FDFF129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14:paraId="3D338C8F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14:paraId="5782E9C3" w14:textId="77777777" w:rsidTr="00BE7C96">
        <w:trPr>
          <w:trHeight w:val="74"/>
        </w:trPr>
        <w:tc>
          <w:tcPr>
            <w:tcW w:w="4426" w:type="dxa"/>
          </w:tcPr>
          <w:p w14:paraId="7DA41B8B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1BC19C48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14:paraId="6D954880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130B483F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32DF422C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39FA6F0C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544EC5D7" w14:textId="77777777" w:rsidR="00000000" w:rsidRDefault="00000000"/>
    <w:sectPr w:rsidR="00F91E80" w:rsidSect="004E65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E569" w14:textId="77777777" w:rsidR="00CD19EB" w:rsidRDefault="00CD19EB" w:rsidP="00BE7C96">
      <w:r>
        <w:separator/>
      </w:r>
    </w:p>
  </w:endnote>
  <w:endnote w:type="continuationSeparator" w:id="0">
    <w:p w14:paraId="17826B6D" w14:textId="77777777" w:rsidR="00CD19EB" w:rsidRDefault="00CD19EB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52DA" w14:textId="77777777" w:rsidR="00CD19EB" w:rsidRDefault="00CD19EB" w:rsidP="00BE7C96">
      <w:r>
        <w:separator/>
      </w:r>
    </w:p>
  </w:footnote>
  <w:footnote w:type="continuationSeparator" w:id="0">
    <w:p w14:paraId="302C7853" w14:textId="77777777" w:rsidR="00CD19EB" w:rsidRDefault="00CD19EB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96D8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2B24B1BD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39C36E43" w14:textId="77777777" w:rsidR="003439EB" w:rsidRDefault="003439EB" w:rsidP="00033C22">
    <w:pPr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C8ECED8" wp14:editId="0DA23C8B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69C893" w14:textId="77777777" w:rsidR="00415204" w:rsidRPr="003439EB" w:rsidRDefault="00415204" w:rsidP="00D34D3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singleLevel"/>
    <w:tmpl w:val="8F2AA4CA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bCs w:val="0"/>
        <w:color w:val="000000"/>
        <w:sz w:val="24"/>
        <w:szCs w:val="24"/>
      </w:rPr>
    </w:lvl>
  </w:abstractNum>
  <w:num w:numId="1" w16cid:durableId="197397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33C22"/>
    <w:rsid w:val="00041A66"/>
    <w:rsid w:val="0005079A"/>
    <w:rsid w:val="000E11CC"/>
    <w:rsid w:val="001D746D"/>
    <w:rsid w:val="00252414"/>
    <w:rsid w:val="0026049B"/>
    <w:rsid w:val="003211AD"/>
    <w:rsid w:val="003439EB"/>
    <w:rsid w:val="00392CE7"/>
    <w:rsid w:val="00392E9E"/>
    <w:rsid w:val="003B6C9C"/>
    <w:rsid w:val="00415204"/>
    <w:rsid w:val="004377A1"/>
    <w:rsid w:val="00462F24"/>
    <w:rsid w:val="00471DEA"/>
    <w:rsid w:val="004E5BEA"/>
    <w:rsid w:val="004E6509"/>
    <w:rsid w:val="00533B03"/>
    <w:rsid w:val="00555E0D"/>
    <w:rsid w:val="005771A6"/>
    <w:rsid w:val="006956E3"/>
    <w:rsid w:val="007449CE"/>
    <w:rsid w:val="007D142F"/>
    <w:rsid w:val="0087558D"/>
    <w:rsid w:val="009A32B2"/>
    <w:rsid w:val="00AD47D8"/>
    <w:rsid w:val="00B644BF"/>
    <w:rsid w:val="00B7451D"/>
    <w:rsid w:val="00B86C57"/>
    <w:rsid w:val="00BB5A20"/>
    <w:rsid w:val="00BE7C96"/>
    <w:rsid w:val="00C11CD3"/>
    <w:rsid w:val="00C135DF"/>
    <w:rsid w:val="00CB1B5C"/>
    <w:rsid w:val="00CD19EB"/>
    <w:rsid w:val="00D33275"/>
    <w:rsid w:val="00D34D3B"/>
    <w:rsid w:val="00DB52C0"/>
    <w:rsid w:val="00E44E72"/>
    <w:rsid w:val="00E5603C"/>
    <w:rsid w:val="00EC4949"/>
    <w:rsid w:val="00EF3753"/>
    <w:rsid w:val="00F176B9"/>
    <w:rsid w:val="00F30439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85271"/>
  <w15:docId w15:val="{B45E9ABA-D75E-4EE6-8BB9-DE8A34D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Kolorowecieniowanieakcent31">
    <w:name w:val="Kolorowe cieniowanie — akcent 31"/>
    <w:basedOn w:val="Normalny"/>
    <w:rsid w:val="003B6C9C"/>
    <w:pPr>
      <w:ind w:left="720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Maciej Oziembło</cp:lastModifiedBy>
  <cp:revision>4</cp:revision>
  <dcterms:created xsi:type="dcterms:W3CDTF">2021-08-31T09:28:00Z</dcterms:created>
  <dcterms:modified xsi:type="dcterms:W3CDTF">2024-09-11T19:57:00Z</dcterms:modified>
</cp:coreProperties>
</file>