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A2BD1" w14:textId="77777777" w:rsidR="00EF0D4B" w:rsidRDefault="00EF0D4B" w:rsidP="00EF0D4B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eastAsia="pl-PL"/>
        </w:rPr>
        <w:drawing>
          <wp:inline distT="0" distB="0" distL="0" distR="0" wp14:anchorId="46AFAEAB" wp14:editId="5CCCA35F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C42C0F" w14:textId="77777777" w:rsidR="005A3A2C" w:rsidRPr="00DD4367" w:rsidRDefault="005A3A2C" w:rsidP="005A3A2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D4367">
        <w:rPr>
          <w:rFonts w:ascii="Tahoma" w:hAnsi="Tahoma" w:cs="Tahoma"/>
          <w:b/>
          <w:smallCaps/>
          <w:sz w:val="36"/>
        </w:rPr>
        <w:t>karta przedmiotu</w:t>
      </w:r>
    </w:p>
    <w:p w14:paraId="17C7F5AB" w14:textId="1FA15086" w:rsidR="0033007C" w:rsidRPr="00DD4367" w:rsidRDefault="0033007C" w:rsidP="005A3A2C">
      <w:pPr>
        <w:spacing w:after="0" w:line="240" w:lineRule="auto"/>
        <w:rPr>
          <w:rFonts w:ascii="Tahoma" w:hAnsi="Tahoma" w:cs="Tahoma"/>
        </w:rPr>
      </w:pPr>
    </w:p>
    <w:p w14:paraId="51DFFAC2" w14:textId="77777777" w:rsidR="005A3A2C" w:rsidRPr="00DD4367" w:rsidRDefault="005A3A2C" w:rsidP="005A3A2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DD436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D4367" w:rsidRPr="00DD4367" w14:paraId="67F1E35A" w14:textId="77777777" w:rsidTr="002B75FC">
        <w:tc>
          <w:tcPr>
            <w:tcW w:w="2410" w:type="dxa"/>
            <w:vAlign w:val="center"/>
          </w:tcPr>
          <w:p w14:paraId="18A3CC1B" w14:textId="77777777" w:rsidR="005A3A2C" w:rsidRPr="00DD4367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ED9E34D" w14:textId="4ECA96A6" w:rsidR="005A3A2C" w:rsidRPr="00DD4367" w:rsidRDefault="00162578" w:rsidP="001625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>Warsztat modele biznesowe linii lotniczych</w:t>
            </w:r>
          </w:p>
        </w:tc>
      </w:tr>
      <w:tr w:rsidR="00DD4367" w:rsidRPr="00DD4367" w14:paraId="6244B8C7" w14:textId="77777777" w:rsidTr="00D77D36">
        <w:tc>
          <w:tcPr>
            <w:tcW w:w="2410" w:type="dxa"/>
            <w:vAlign w:val="center"/>
          </w:tcPr>
          <w:p w14:paraId="45ABE07E" w14:textId="77777777" w:rsidR="005A3A2C" w:rsidRPr="00DD4367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6DD011B8" w14:textId="7E44D8E1" w:rsidR="005A3A2C" w:rsidRPr="00DD4367" w:rsidRDefault="00D252C9" w:rsidP="002B75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>20</w:t>
            </w:r>
            <w:r w:rsidR="00515EA8">
              <w:rPr>
                <w:rFonts w:ascii="Tahoma" w:hAnsi="Tahoma" w:cs="Tahoma"/>
                <w:b w:val="0"/>
                <w:color w:val="auto"/>
              </w:rPr>
              <w:t>2</w:t>
            </w:r>
            <w:r w:rsidR="00AE1CA7">
              <w:rPr>
                <w:rFonts w:ascii="Tahoma" w:hAnsi="Tahoma" w:cs="Tahoma"/>
                <w:b w:val="0"/>
                <w:color w:val="auto"/>
              </w:rPr>
              <w:t>2</w:t>
            </w:r>
            <w:r w:rsidRPr="00DD4367">
              <w:rPr>
                <w:rFonts w:ascii="Tahoma" w:hAnsi="Tahoma" w:cs="Tahoma"/>
                <w:b w:val="0"/>
                <w:color w:val="auto"/>
              </w:rPr>
              <w:t>/202</w:t>
            </w:r>
            <w:r w:rsidR="00AE1CA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D4367" w:rsidRPr="00DD4367" w14:paraId="6E14CBF2" w14:textId="77777777" w:rsidTr="002B75FC">
        <w:tc>
          <w:tcPr>
            <w:tcW w:w="2410" w:type="dxa"/>
            <w:vAlign w:val="center"/>
          </w:tcPr>
          <w:p w14:paraId="01718ABB" w14:textId="357FCB54" w:rsidR="005A3A2C" w:rsidRPr="00DD4367" w:rsidRDefault="00D252C9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7371" w:type="dxa"/>
            <w:vAlign w:val="center"/>
          </w:tcPr>
          <w:p w14:paraId="7BE3D2A4" w14:textId="7D05671C" w:rsidR="005A3A2C" w:rsidRPr="00DD4367" w:rsidRDefault="00D252C9" w:rsidP="00AF75C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D4367" w:rsidRPr="00DD4367" w14:paraId="29643D2C" w14:textId="77777777" w:rsidTr="002B75FC">
        <w:tc>
          <w:tcPr>
            <w:tcW w:w="2410" w:type="dxa"/>
            <w:vAlign w:val="center"/>
          </w:tcPr>
          <w:p w14:paraId="2EE0FDB9" w14:textId="77777777" w:rsidR="005A3A2C" w:rsidRPr="00DD4367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87270F6" w14:textId="1C37F284" w:rsidR="005A3A2C" w:rsidRPr="00DD4367" w:rsidRDefault="00F56428" w:rsidP="002B75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DD4367" w:rsidRPr="00DD4367" w14:paraId="6837E5E2" w14:textId="77777777" w:rsidTr="002B75FC">
        <w:tc>
          <w:tcPr>
            <w:tcW w:w="2410" w:type="dxa"/>
            <w:vAlign w:val="center"/>
          </w:tcPr>
          <w:p w14:paraId="058B967B" w14:textId="77777777" w:rsidR="005A3A2C" w:rsidRPr="00DD4367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718A9D3" w14:textId="17B672D4" w:rsidR="005A3A2C" w:rsidRPr="00DD4367" w:rsidRDefault="005A3A2C" w:rsidP="00AF75C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AF75C6" w:rsidRPr="00DD4367">
              <w:rPr>
                <w:rFonts w:ascii="Tahoma" w:hAnsi="Tahoma" w:cs="Tahoma"/>
                <w:b w:val="0"/>
                <w:color w:val="auto"/>
              </w:rPr>
              <w:t>drugiego stopnia</w:t>
            </w:r>
          </w:p>
        </w:tc>
      </w:tr>
      <w:tr w:rsidR="00DD4367" w:rsidRPr="00DD4367" w14:paraId="6C8C15C5" w14:textId="77777777" w:rsidTr="002B75FC">
        <w:tc>
          <w:tcPr>
            <w:tcW w:w="2410" w:type="dxa"/>
            <w:vAlign w:val="center"/>
          </w:tcPr>
          <w:p w14:paraId="437AEDF6" w14:textId="77777777" w:rsidR="005A3A2C" w:rsidRPr="00DD4367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E07CE8E" w14:textId="4D77EAFA" w:rsidR="005A3A2C" w:rsidRPr="00DD4367" w:rsidRDefault="00F56428" w:rsidP="002B75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>Praktyczny</w:t>
            </w:r>
            <w:r w:rsidR="00AF75C6" w:rsidRPr="00DD4367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DD4367" w:rsidRPr="00DD4367" w14:paraId="10CAFAB9" w14:textId="77777777" w:rsidTr="002B75FC">
        <w:tc>
          <w:tcPr>
            <w:tcW w:w="2410" w:type="dxa"/>
            <w:vAlign w:val="center"/>
          </w:tcPr>
          <w:p w14:paraId="552C0DE4" w14:textId="77777777" w:rsidR="005A3A2C" w:rsidRPr="00DD4367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61DD041" w14:textId="2B2CE36C" w:rsidR="005A3A2C" w:rsidRPr="00DD4367" w:rsidRDefault="00AE1CA7" w:rsidP="002B75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GAM</w:t>
            </w:r>
            <w:bookmarkStart w:id="0" w:name="_GoBack"/>
            <w:bookmarkEnd w:id="0"/>
          </w:p>
        </w:tc>
      </w:tr>
      <w:tr w:rsidR="00DD4367" w:rsidRPr="00DD4367" w14:paraId="249C97D1" w14:textId="77777777" w:rsidTr="002B75FC">
        <w:tc>
          <w:tcPr>
            <w:tcW w:w="2410" w:type="dxa"/>
            <w:vAlign w:val="center"/>
          </w:tcPr>
          <w:p w14:paraId="56014C05" w14:textId="77777777" w:rsidR="005A3A2C" w:rsidRPr="00DD4367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ACE3A3B" w14:textId="5CE7D535" w:rsidR="005A3A2C" w:rsidRPr="00DD4367" w:rsidRDefault="007A7A97" w:rsidP="002B75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>m</w:t>
            </w:r>
            <w:r w:rsidR="00162578" w:rsidRPr="00DD4367">
              <w:rPr>
                <w:rFonts w:ascii="Tahoma" w:hAnsi="Tahoma" w:cs="Tahoma"/>
                <w:b w:val="0"/>
                <w:color w:val="auto"/>
              </w:rPr>
              <w:t>gr Michał Nędza</w:t>
            </w:r>
          </w:p>
        </w:tc>
      </w:tr>
      <w:tr w:rsidR="00DD4367" w:rsidRPr="00DD4367" w14:paraId="08C6A441" w14:textId="77777777" w:rsidTr="002B75FC">
        <w:tc>
          <w:tcPr>
            <w:tcW w:w="9781" w:type="dxa"/>
            <w:gridSpan w:val="2"/>
            <w:vAlign w:val="center"/>
          </w:tcPr>
          <w:p w14:paraId="2678F11D" w14:textId="77777777" w:rsidR="005A3A2C" w:rsidRPr="00DD4367" w:rsidRDefault="005A3A2C" w:rsidP="002B75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4798065D" w14:textId="77777777" w:rsidR="005A3A2C" w:rsidRPr="00DD4367" w:rsidRDefault="005A3A2C" w:rsidP="005A3A2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38F2D5" w14:textId="77777777" w:rsidR="005A3A2C" w:rsidRPr="00DD4367" w:rsidRDefault="005A3A2C" w:rsidP="005A3A2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C88F13" w14:textId="77777777" w:rsidR="005A3A2C" w:rsidRPr="00DD4367" w:rsidRDefault="005A3A2C" w:rsidP="005A3A2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D4367">
        <w:rPr>
          <w:rFonts w:ascii="Tahoma" w:hAnsi="Tahoma" w:cs="Tahoma"/>
          <w:szCs w:val="24"/>
        </w:rPr>
        <w:t xml:space="preserve">Wymagania wstępne </w:t>
      </w:r>
      <w:r w:rsidRPr="00DD436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A3A2C" w:rsidRPr="00DD4367" w14:paraId="048B04C1" w14:textId="77777777" w:rsidTr="002B75FC">
        <w:tc>
          <w:tcPr>
            <w:tcW w:w="9778" w:type="dxa"/>
          </w:tcPr>
          <w:p w14:paraId="7E25A07E" w14:textId="303DB249" w:rsidR="005A3A2C" w:rsidRPr="00DD4367" w:rsidRDefault="00162578" w:rsidP="005D41C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DD4367">
              <w:rPr>
                <w:rFonts w:ascii="Tahoma" w:hAnsi="Tahoma" w:cs="Tahoma"/>
                <w:b w:val="0"/>
                <w:smallCaps w:val="0"/>
                <w:sz w:val="20"/>
              </w:rPr>
              <w:t>Mikroekonomia</w:t>
            </w:r>
          </w:p>
        </w:tc>
      </w:tr>
    </w:tbl>
    <w:p w14:paraId="644200B5" w14:textId="77777777" w:rsidR="005A3A2C" w:rsidRPr="00DD4367" w:rsidRDefault="005A3A2C" w:rsidP="005A3A2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852CFC" w14:textId="667E708B" w:rsidR="005A3A2C" w:rsidRPr="00DD4367" w:rsidRDefault="005A3A2C" w:rsidP="005A3A2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D4367">
        <w:rPr>
          <w:rFonts w:ascii="Tahoma" w:hAnsi="Tahoma" w:cs="Tahoma"/>
        </w:rPr>
        <w:t xml:space="preserve">Efekty </w:t>
      </w:r>
      <w:r w:rsidR="001F677F">
        <w:rPr>
          <w:rFonts w:ascii="Tahoma" w:hAnsi="Tahoma" w:cs="Tahoma"/>
        </w:rPr>
        <w:t>uczenia się</w:t>
      </w:r>
      <w:r w:rsidRPr="00DD4367">
        <w:rPr>
          <w:rFonts w:ascii="Tahoma" w:hAnsi="Tahoma" w:cs="Tahoma"/>
        </w:rPr>
        <w:t xml:space="preserve"> i sposób realizacji zajęć</w:t>
      </w:r>
    </w:p>
    <w:p w14:paraId="70340CFC" w14:textId="77777777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DD4367" w:rsidRPr="00DD4367" w14:paraId="0E7EE8EA" w14:textId="77777777" w:rsidTr="00F60410">
        <w:tc>
          <w:tcPr>
            <w:tcW w:w="675" w:type="dxa"/>
            <w:vAlign w:val="center"/>
          </w:tcPr>
          <w:p w14:paraId="17E31F61" w14:textId="77777777" w:rsidR="005A3A2C" w:rsidRPr="00DD4367" w:rsidRDefault="005A3A2C" w:rsidP="002B75F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D436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7F377B37" w14:textId="19D838BA" w:rsidR="005A3A2C" w:rsidRPr="00DD4367" w:rsidRDefault="005A3A2C" w:rsidP="0016257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4367">
              <w:rPr>
                <w:rFonts w:ascii="Tahoma" w:hAnsi="Tahoma" w:cs="Tahoma"/>
                <w:b w:val="0"/>
                <w:sz w:val="20"/>
              </w:rPr>
              <w:t xml:space="preserve">Zapoznanie </w:t>
            </w:r>
            <w:r w:rsidR="00162578" w:rsidRPr="00DD4367">
              <w:rPr>
                <w:rFonts w:ascii="Tahoma" w:hAnsi="Tahoma" w:cs="Tahoma"/>
                <w:b w:val="0"/>
                <w:sz w:val="20"/>
              </w:rPr>
              <w:t>studenta z obecnymi na rynku przewozów lotniczych modelami biznesowymi linii lotniczych</w:t>
            </w:r>
          </w:p>
        </w:tc>
      </w:tr>
      <w:tr w:rsidR="00DD4367" w:rsidRPr="00DD4367" w14:paraId="0D871ED9" w14:textId="77777777" w:rsidTr="00F60410">
        <w:tc>
          <w:tcPr>
            <w:tcW w:w="675" w:type="dxa"/>
            <w:vAlign w:val="center"/>
          </w:tcPr>
          <w:p w14:paraId="398A8771" w14:textId="77635C1E" w:rsidR="005A3A2C" w:rsidRPr="00DD4367" w:rsidRDefault="00162578" w:rsidP="002B75F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D43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127AD697" w14:textId="123D78FE" w:rsidR="005A3A2C" w:rsidRPr="00DD4367" w:rsidRDefault="00162578" w:rsidP="0016257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4367">
              <w:rPr>
                <w:rFonts w:ascii="Tahoma" w:hAnsi="Tahoma" w:cs="Tahoma"/>
                <w:b w:val="0"/>
                <w:sz w:val="20"/>
              </w:rPr>
              <w:t>Ukształtowanie umiejętności krytycznej analizy modelu biznesowego konkretnych linii lotniczych</w:t>
            </w:r>
          </w:p>
        </w:tc>
      </w:tr>
      <w:tr w:rsidR="00DD4367" w:rsidRPr="00DD4367" w14:paraId="5EFA511F" w14:textId="77777777" w:rsidTr="00F60410">
        <w:tc>
          <w:tcPr>
            <w:tcW w:w="675" w:type="dxa"/>
            <w:vAlign w:val="center"/>
          </w:tcPr>
          <w:p w14:paraId="13B722F5" w14:textId="0D1FD918" w:rsidR="003171E1" w:rsidRPr="00DD4367" w:rsidRDefault="00162578" w:rsidP="002B75F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D4367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73C4C65A" w14:textId="6096F536" w:rsidR="003171E1" w:rsidRPr="00DD4367" w:rsidRDefault="004B7454" w:rsidP="0016257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4367">
              <w:rPr>
                <w:rFonts w:ascii="Tahoma" w:hAnsi="Tahoma" w:cs="Tahoma"/>
                <w:b w:val="0"/>
                <w:sz w:val="20"/>
              </w:rPr>
              <w:t xml:space="preserve">Ukształtowanie umiejętności </w:t>
            </w:r>
            <w:r w:rsidR="00162578" w:rsidRPr="00DD4367">
              <w:rPr>
                <w:rFonts w:ascii="Tahoma" w:hAnsi="Tahoma" w:cs="Tahoma"/>
                <w:b w:val="0"/>
                <w:sz w:val="20"/>
              </w:rPr>
              <w:t>formułowania strategii linii lotniczych w oparciu o analizę rynku</w:t>
            </w:r>
          </w:p>
        </w:tc>
      </w:tr>
    </w:tbl>
    <w:p w14:paraId="0EB77458" w14:textId="77777777" w:rsidR="001F677F" w:rsidRDefault="001F677F" w:rsidP="001F677F">
      <w:pPr>
        <w:pStyle w:val="Podpunkty"/>
        <w:ind w:left="0"/>
        <w:rPr>
          <w:rFonts w:ascii="Tahoma" w:hAnsi="Tahoma" w:cs="Tahoma"/>
        </w:rPr>
      </w:pPr>
    </w:p>
    <w:p w14:paraId="5A5CDEF1" w14:textId="4DA4D229" w:rsidR="005A3A2C" w:rsidRPr="00DD4367" w:rsidRDefault="00AD67A3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>Przedmiotowe e</w:t>
      </w:r>
      <w:r w:rsidR="005A3A2C" w:rsidRPr="00DD4367">
        <w:rPr>
          <w:rFonts w:ascii="Tahoma" w:hAnsi="Tahoma" w:cs="Tahoma"/>
        </w:rPr>
        <w:t xml:space="preserve">fekty </w:t>
      </w:r>
      <w:r w:rsidR="001F677F">
        <w:rPr>
          <w:rFonts w:ascii="Tahoma" w:hAnsi="Tahoma" w:cs="Tahoma"/>
        </w:rPr>
        <w:t>uczenia się</w:t>
      </w:r>
      <w:r w:rsidR="005A3A2C" w:rsidRPr="00DD4367">
        <w:rPr>
          <w:rFonts w:ascii="Tahoma" w:hAnsi="Tahoma" w:cs="Tahoma"/>
        </w:rPr>
        <w:t xml:space="preserve">, z podziałem na wiedzę, umiejętności i kompetencje, wraz z odniesieniem do efektów </w:t>
      </w:r>
      <w:r w:rsidR="001F677F">
        <w:rPr>
          <w:rFonts w:ascii="Tahoma" w:hAnsi="Tahoma" w:cs="Tahoma"/>
        </w:rPr>
        <w:t>uczenia się</w:t>
      </w:r>
      <w:r w:rsidR="001F677F" w:rsidRPr="00DD4367">
        <w:rPr>
          <w:rFonts w:ascii="Tahoma" w:hAnsi="Tahoma" w:cs="Tahoma"/>
        </w:rPr>
        <w:t xml:space="preserve"> </w:t>
      </w:r>
      <w:r w:rsidR="005A3A2C" w:rsidRPr="00DD4367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DD4367" w:rsidRPr="00DD4367" w14:paraId="527C4F07" w14:textId="77777777" w:rsidTr="004B198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7E1A63B" w14:textId="77777777" w:rsidR="00F56428" w:rsidRPr="00DD4367" w:rsidRDefault="00F56428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66B307BD" w14:textId="1536517B" w:rsidR="00F56428" w:rsidRPr="00DD4367" w:rsidRDefault="00F56428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 xml:space="preserve">Opis przedmiotowych efektów </w:t>
            </w:r>
            <w:r w:rsidR="001F677F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14:paraId="7D3CC37C" w14:textId="77777777" w:rsidR="00F56428" w:rsidRPr="00DD4367" w:rsidRDefault="00F56428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Odniesienie do efektów</w:t>
            </w:r>
          </w:p>
          <w:p w14:paraId="1F24667B" w14:textId="4808A53A" w:rsidR="00F56428" w:rsidRPr="00DD4367" w:rsidRDefault="001F677F" w:rsidP="002B75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DD4367">
              <w:rPr>
                <w:rFonts w:ascii="Tahoma" w:hAnsi="Tahoma" w:cs="Tahoma"/>
              </w:rPr>
              <w:t xml:space="preserve"> </w:t>
            </w:r>
            <w:r w:rsidR="00F56428" w:rsidRPr="00DD4367">
              <w:rPr>
                <w:rFonts w:ascii="Tahoma" w:hAnsi="Tahoma" w:cs="Tahoma"/>
              </w:rPr>
              <w:t>dla kierunku</w:t>
            </w:r>
          </w:p>
        </w:tc>
      </w:tr>
      <w:tr w:rsidR="00DD4367" w:rsidRPr="00DD4367" w14:paraId="63B71416" w14:textId="77777777" w:rsidTr="002B75F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7C74BE2" w14:textId="77777777" w:rsidR="005A3A2C" w:rsidRPr="00DD4367" w:rsidRDefault="005A3A2C" w:rsidP="002B75FC">
            <w:pPr>
              <w:pStyle w:val="centralniewrubryce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 xml:space="preserve">Po zaliczeniu przedmiotu student w zakresie </w:t>
            </w:r>
            <w:r w:rsidRPr="00DD4367">
              <w:rPr>
                <w:rFonts w:ascii="Tahoma" w:hAnsi="Tahoma" w:cs="Tahoma"/>
                <w:b/>
                <w:smallCaps/>
              </w:rPr>
              <w:t>wiedzy</w:t>
            </w:r>
            <w:r w:rsidRPr="00DD4367">
              <w:rPr>
                <w:rFonts w:ascii="Tahoma" w:hAnsi="Tahoma" w:cs="Tahoma"/>
              </w:rPr>
              <w:t xml:space="preserve"> potrafi</w:t>
            </w:r>
          </w:p>
        </w:tc>
      </w:tr>
      <w:tr w:rsidR="00DD4367" w:rsidRPr="00DD4367" w14:paraId="190104F0" w14:textId="77777777" w:rsidTr="00200977">
        <w:trPr>
          <w:trHeight w:val="227"/>
          <w:jc w:val="right"/>
        </w:trPr>
        <w:tc>
          <w:tcPr>
            <w:tcW w:w="851" w:type="dxa"/>
            <w:vAlign w:val="center"/>
          </w:tcPr>
          <w:p w14:paraId="018A7AEB" w14:textId="77777777" w:rsidR="00F56428" w:rsidRPr="00DD4367" w:rsidRDefault="00F56428" w:rsidP="002B75F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14:paraId="389A4491" w14:textId="222AD975" w:rsidR="00F56428" w:rsidRPr="00DD4367" w:rsidRDefault="00F56428" w:rsidP="00162578">
            <w:pPr>
              <w:pStyle w:val="wrubryce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Wyjaśnić różnice i podobieństwa pomiędzy modelami biznesowymi, które są wykorzystywane przez linie lotnicze na rynku przewozów lotniczych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27162E75" w14:textId="794EAB73" w:rsidR="00F56428" w:rsidRPr="00DD4367" w:rsidRDefault="00F56428" w:rsidP="00F56428">
            <w:pPr>
              <w:pStyle w:val="wrubryce"/>
              <w:jc w:val="center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K_W03</w:t>
            </w:r>
          </w:p>
        </w:tc>
      </w:tr>
      <w:tr w:rsidR="00DD4367" w:rsidRPr="00DD4367" w14:paraId="05627A4D" w14:textId="77777777" w:rsidTr="002B75F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63409A3" w14:textId="745DB057" w:rsidR="005A3A2C" w:rsidRPr="00DD4367" w:rsidRDefault="005A3A2C" w:rsidP="002B75FC">
            <w:pPr>
              <w:pStyle w:val="centralniewrubryce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 xml:space="preserve">Po zaliczeniu przedmiotu student w zakresie </w:t>
            </w:r>
            <w:r w:rsidRPr="00DD4367">
              <w:rPr>
                <w:rFonts w:ascii="Tahoma" w:hAnsi="Tahoma" w:cs="Tahoma"/>
                <w:b/>
                <w:smallCaps/>
              </w:rPr>
              <w:t>umiejętności</w:t>
            </w:r>
            <w:r w:rsidRPr="00DD4367">
              <w:rPr>
                <w:rFonts w:ascii="Tahoma" w:hAnsi="Tahoma" w:cs="Tahoma"/>
              </w:rPr>
              <w:t xml:space="preserve"> potrafi</w:t>
            </w:r>
          </w:p>
        </w:tc>
      </w:tr>
      <w:tr w:rsidR="00DD4367" w:rsidRPr="00DD4367" w14:paraId="714CD515" w14:textId="77777777" w:rsidTr="002376F7">
        <w:trPr>
          <w:trHeight w:val="227"/>
          <w:jc w:val="right"/>
        </w:trPr>
        <w:tc>
          <w:tcPr>
            <w:tcW w:w="851" w:type="dxa"/>
            <w:vAlign w:val="center"/>
          </w:tcPr>
          <w:p w14:paraId="2DFA8569" w14:textId="77777777" w:rsidR="00F56428" w:rsidRPr="00DD4367" w:rsidRDefault="00F56428" w:rsidP="002B75F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14:paraId="7EDCD1C6" w14:textId="6D758B9E" w:rsidR="00F56428" w:rsidRPr="00DD4367" w:rsidRDefault="00F56428" w:rsidP="00904E0E">
            <w:pPr>
              <w:pStyle w:val="wrubryce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Przeprowadzić analizę modelu biznesowego wybranych linii lotniczych</w:t>
            </w:r>
          </w:p>
        </w:tc>
        <w:tc>
          <w:tcPr>
            <w:tcW w:w="2836" w:type="dxa"/>
            <w:vMerge w:val="restart"/>
            <w:shd w:val="clear" w:color="auto" w:fill="auto"/>
            <w:vAlign w:val="center"/>
          </w:tcPr>
          <w:p w14:paraId="61FAE5C0" w14:textId="551B9989" w:rsidR="00F56428" w:rsidRPr="00DD4367" w:rsidRDefault="00F56428" w:rsidP="00F56428">
            <w:pPr>
              <w:pStyle w:val="wrubryce"/>
              <w:jc w:val="center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K_U13</w:t>
            </w:r>
          </w:p>
        </w:tc>
      </w:tr>
      <w:tr w:rsidR="00F56428" w:rsidRPr="00DD4367" w14:paraId="46E00355" w14:textId="77777777" w:rsidTr="002376F7">
        <w:trPr>
          <w:trHeight w:val="227"/>
          <w:jc w:val="right"/>
        </w:trPr>
        <w:tc>
          <w:tcPr>
            <w:tcW w:w="851" w:type="dxa"/>
            <w:vAlign w:val="center"/>
          </w:tcPr>
          <w:p w14:paraId="2B977AC5" w14:textId="77777777" w:rsidR="00F56428" w:rsidRPr="00DD4367" w:rsidRDefault="00F56428" w:rsidP="002B75F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14:paraId="6D4DA005" w14:textId="538A2A3F" w:rsidR="00F56428" w:rsidRPr="00DD4367" w:rsidRDefault="00F56428" w:rsidP="00904E0E">
            <w:pPr>
              <w:pStyle w:val="wrubryce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Ewaluować strategie linii lotniczych oraz proponować ich ulepszenie w zakresie prowadzonej przez nie działalności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14:paraId="7896A90B" w14:textId="77777777" w:rsidR="00F56428" w:rsidRPr="00DD4367" w:rsidRDefault="00F56428" w:rsidP="002B75FC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517D6935" w14:textId="77777777" w:rsidR="005A3A2C" w:rsidRPr="00DD4367" w:rsidRDefault="005A3A2C" w:rsidP="005A3A2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339FB8E" w14:textId="77777777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D4367" w:rsidRPr="00DD4367" w14:paraId="769110FC" w14:textId="77777777" w:rsidTr="002B75FC">
        <w:tc>
          <w:tcPr>
            <w:tcW w:w="9778" w:type="dxa"/>
            <w:gridSpan w:val="8"/>
            <w:vAlign w:val="center"/>
          </w:tcPr>
          <w:p w14:paraId="7274669A" w14:textId="77777777" w:rsidR="005A3A2C" w:rsidRPr="00DD4367" w:rsidRDefault="005A3A2C" w:rsidP="002B75F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Studia stacjonarne (ST)</w:t>
            </w:r>
          </w:p>
        </w:tc>
      </w:tr>
      <w:tr w:rsidR="00DD4367" w:rsidRPr="00DD4367" w14:paraId="319020E2" w14:textId="77777777" w:rsidTr="002B75FC">
        <w:tc>
          <w:tcPr>
            <w:tcW w:w="1222" w:type="dxa"/>
            <w:vAlign w:val="center"/>
          </w:tcPr>
          <w:p w14:paraId="36459B3E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7617191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04E8B8F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D436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04CDC85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FB49F8C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F59B7C5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FEBC85A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D436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371D89F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ECTS</w:t>
            </w:r>
          </w:p>
        </w:tc>
      </w:tr>
      <w:tr w:rsidR="005A3A2C" w:rsidRPr="00DD4367" w14:paraId="1421EB45" w14:textId="77777777" w:rsidTr="002B75FC">
        <w:tc>
          <w:tcPr>
            <w:tcW w:w="1222" w:type="dxa"/>
            <w:vAlign w:val="center"/>
          </w:tcPr>
          <w:p w14:paraId="014A3EC5" w14:textId="77777777" w:rsidR="005A3A2C" w:rsidRPr="00DD4367" w:rsidRDefault="00973758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856B5AE" w14:textId="77777777" w:rsidR="005A3A2C" w:rsidRPr="00DD4367" w:rsidRDefault="005A3A2C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1848AD6" w14:textId="15A90823" w:rsidR="005A3A2C" w:rsidRPr="00DD4367" w:rsidRDefault="00D4258B" w:rsidP="00F5642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64CF02AD" w14:textId="2607DE1C" w:rsidR="005A3A2C" w:rsidRPr="00DD4367" w:rsidRDefault="00D77D36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4A6A194" w14:textId="77777777" w:rsidR="005A3A2C" w:rsidRPr="00DD4367" w:rsidRDefault="005A3A2C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79198D6" w14:textId="7BCBB5FC" w:rsidR="005A3A2C" w:rsidRPr="00DD4367" w:rsidRDefault="00D77D36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7A11D23" w14:textId="77777777" w:rsidR="005A3A2C" w:rsidRPr="00DD4367" w:rsidRDefault="005A3A2C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AE7A7ED" w14:textId="55A5E133" w:rsidR="005A3A2C" w:rsidRPr="00DD4367" w:rsidRDefault="00D4258B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2</w:t>
            </w:r>
          </w:p>
        </w:tc>
      </w:tr>
    </w:tbl>
    <w:p w14:paraId="744B6412" w14:textId="77777777" w:rsidR="005A3A2C" w:rsidRPr="00DD4367" w:rsidRDefault="005A3A2C" w:rsidP="005A3A2C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0B4AF49D" w14:textId="77777777" w:rsidR="005A3A2C" w:rsidRPr="00DD4367" w:rsidRDefault="005A3A2C" w:rsidP="005A3A2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596D811" w14:textId="77777777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DD4367" w:rsidRPr="00DD4367" w14:paraId="4E4BFAB8" w14:textId="77777777" w:rsidTr="00D77D36">
        <w:tc>
          <w:tcPr>
            <w:tcW w:w="2108" w:type="dxa"/>
            <w:vAlign w:val="center"/>
          </w:tcPr>
          <w:p w14:paraId="16EBE463" w14:textId="77777777" w:rsidR="005A3A2C" w:rsidRPr="00DD4367" w:rsidRDefault="005A3A2C" w:rsidP="002B75F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72A56621" w14:textId="77777777" w:rsidR="005A3A2C" w:rsidRPr="00DD4367" w:rsidRDefault="005A3A2C" w:rsidP="002B75F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Metoda realizacji</w:t>
            </w:r>
          </w:p>
        </w:tc>
      </w:tr>
      <w:tr w:rsidR="00DD4367" w:rsidRPr="00DD4367" w14:paraId="79CF642B" w14:textId="77777777" w:rsidTr="00D77D36">
        <w:tc>
          <w:tcPr>
            <w:tcW w:w="2108" w:type="dxa"/>
            <w:vAlign w:val="center"/>
          </w:tcPr>
          <w:p w14:paraId="53DE5310" w14:textId="53C9E4B8" w:rsidR="005A3A2C" w:rsidRPr="00DD4367" w:rsidRDefault="00D77D36" w:rsidP="002B75F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Ćwiczenia</w:t>
            </w:r>
          </w:p>
        </w:tc>
        <w:tc>
          <w:tcPr>
            <w:tcW w:w="7554" w:type="dxa"/>
            <w:vAlign w:val="center"/>
          </w:tcPr>
          <w:p w14:paraId="1DFC798A" w14:textId="60EC475D" w:rsidR="005A3A2C" w:rsidRPr="00DD4367" w:rsidRDefault="00D77D36" w:rsidP="00D77D3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D4367">
              <w:rPr>
                <w:rFonts w:ascii="Tahoma" w:hAnsi="Tahoma" w:cs="Tahoma"/>
                <w:b w:val="0"/>
              </w:rPr>
              <w:t>Ćwiczenia</w:t>
            </w:r>
            <w:r w:rsidR="005A3A2C" w:rsidRPr="00DD4367">
              <w:rPr>
                <w:rFonts w:ascii="Tahoma" w:hAnsi="Tahoma" w:cs="Tahoma"/>
                <w:b w:val="0"/>
              </w:rPr>
              <w:t xml:space="preserve"> są realizowane metodami aktywnymi, z wykorzystaniem odpowiednio dobranych </w:t>
            </w:r>
            <w:r w:rsidRPr="00DD4367">
              <w:rPr>
                <w:rFonts w:ascii="Tahoma" w:hAnsi="Tahoma" w:cs="Tahoma"/>
                <w:b w:val="0"/>
              </w:rPr>
              <w:t>zadań projektowych</w:t>
            </w:r>
            <w:r w:rsidR="005A3A2C" w:rsidRPr="00DD4367">
              <w:rPr>
                <w:rFonts w:ascii="Tahoma" w:hAnsi="Tahoma" w:cs="Tahoma"/>
                <w:b w:val="0"/>
              </w:rPr>
              <w:t xml:space="preserve">. Każde </w:t>
            </w:r>
            <w:r w:rsidRPr="00DD4367">
              <w:rPr>
                <w:rFonts w:ascii="Tahoma" w:hAnsi="Tahoma" w:cs="Tahoma"/>
                <w:b w:val="0"/>
              </w:rPr>
              <w:t>zadanie</w:t>
            </w:r>
            <w:r w:rsidR="005A3A2C" w:rsidRPr="00DD4367">
              <w:rPr>
                <w:rFonts w:ascii="Tahoma" w:hAnsi="Tahoma" w:cs="Tahoma"/>
                <w:b w:val="0"/>
              </w:rPr>
              <w:t xml:space="preserve"> kładzie nacisk na określony aspekt działalności w </w:t>
            </w:r>
            <w:r w:rsidR="00904E0E" w:rsidRPr="00DD4367">
              <w:rPr>
                <w:rFonts w:ascii="Tahoma" w:hAnsi="Tahoma" w:cs="Tahoma"/>
                <w:b w:val="0"/>
              </w:rPr>
              <w:t xml:space="preserve">Internecie. </w:t>
            </w:r>
            <w:r w:rsidR="005A3A2C" w:rsidRPr="00DD4367">
              <w:rPr>
                <w:rFonts w:ascii="Tahoma" w:hAnsi="Tahoma" w:cs="Tahoma"/>
                <w:b w:val="0"/>
              </w:rPr>
              <w:t>Studenci pracują w grupach. Przy rozwiązywaniu</w:t>
            </w:r>
            <w:r w:rsidR="00C7226A" w:rsidRPr="00DD4367">
              <w:rPr>
                <w:rFonts w:ascii="Tahoma" w:hAnsi="Tahoma" w:cs="Tahoma"/>
                <w:b w:val="0"/>
              </w:rPr>
              <w:t xml:space="preserve"> niektórych zadań wykorzystywane</w:t>
            </w:r>
            <w:r w:rsidR="005A3A2C" w:rsidRPr="00DD4367">
              <w:rPr>
                <w:rFonts w:ascii="Tahoma" w:hAnsi="Tahoma" w:cs="Tahoma"/>
                <w:b w:val="0"/>
              </w:rPr>
              <w:t xml:space="preserve"> </w:t>
            </w:r>
            <w:r w:rsidR="00C7226A" w:rsidRPr="00DD4367">
              <w:rPr>
                <w:rFonts w:ascii="Tahoma" w:hAnsi="Tahoma" w:cs="Tahoma"/>
                <w:b w:val="0"/>
              </w:rPr>
              <w:t>są techniki kreatywnego rozwiązywania problemów oraz myślenia wizualnego</w:t>
            </w:r>
            <w:r w:rsidR="006972E6" w:rsidRPr="00DD4367">
              <w:rPr>
                <w:rFonts w:ascii="Tahoma" w:hAnsi="Tahoma" w:cs="Tahoma"/>
                <w:b w:val="0"/>
              </w:rPr>
              <w:t xml:space="preserve"> (burza mózgów, projekt opakowania, kanwy modelu biznesowego oraz propozycji wartości, projekt person)</w:t>
            </w:r>
            <w:r w:rsidR="005A3A2C" w:rsidRPr="00DD4367">
              <w:rPr>
                <w:rFonts w:ascii="Tahoma" w:hAnsi="Tahoma" w:cs="Tahoma"/>
                <w:b w:val="0"/>
              </w:rPr>
              <w:t>. Po zakończeniu pracy nad zadaniem wyniki są prezentowane na forum grupy</w:t>
            </w:r>
            <w:r w:rsidR="00C7226A" w:rsidRPr="00DD4367">
              <w:rPr>
                <w:rFonts w:ascii="Tahoma" w:hAnsi="Tahoma" w:cs="Tahoma"/>
                <w:b w:val="0"/>
              </w:rPr>
              <w:t xml:space="preserve"> i oceniane przez prowadzącego</w:t>
            </w:r>
            <w:r w:rsidR="005A3A2C" w:rsidRPr="00DD4367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38B51B3" w14:textId="77777777" w:rsidR="005A3A2C" w:rsidRPr="00DD4367" w:rsidRDefault="005A3A2C" w:rsidP="005A3A2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62C9F0CE" w14:textId="77777777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 xml:space="preserve">Treści kształcenia </w:t>
      </w:r>
      <w:r w:rsidRPr="00DD4367">
        <w:rPr>
          <w:rFonts w:ascii="Tahoma" w:hAnsi="Tahoma" w:cs="Tahoma"/>
          <w:b w:val="0"/>
          <w:sz w:val="20"/>
        </w:rPr>
        <w:t>(oddzielnie dla każdej formy zajęć)</w:t>
      </w:r>
    </w:p>
    <w:p w14:paraId="7827F230" w14:textId="77777777" w:rsidR="005A3A2C" w:rsidRPr="00DD4367" w:rsidRDefault="005A3A2C" w:rsidP="005A3A2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F37DE5" w14:textId="3E3C3A74" w:rsidR="005A3A2C" w:rsidRPr="00DD4367" w:rsidRDefault="006972E6" w:rsidP="005A3A2C">
      <w:pPr>
        <w:pStyle w:val="Podpunkty"/>
        <w:ind w:left="0"/>
        <w:rPr>
          <w:rFonts w:ascii="Tahoma" w:hAnsi="Tahoma" w:cs="Tahoma"/>
          <w:smallCaps/>
        </w:rPr>
      </w:pPr>
      <w:r w:rsidRPr="00DD4367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DD4367" w:rsidRPr="00DD4367" w14:paraId="69CAEA7C" w14:textId="77777777" w:rsidTr="00515EA8">
        <w:trPr>
          <w:cantSplit/>
          <w:trHeight w:val="493"/>
        </w:trPr>
        <w:tc>
          <w:tcPr>
            <w:tcW w:w="568" w:type="dxa"/>
            <w:vAlign w:val="center"/>
          </w:tcPr>
          <w:p w14:paraId="62319899" w14:textId="77777777" w:rsidR="00AD67A3" w:rsidRPr="00DD4367" w:rsidRDefault="00AD67A3" w:rsidP="002B75F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Align w:val="center"/>
          </w:tcPr>
          <w:p w14:paraId="23B820B1" w14:textId="301C5655" w:rsidR="00AD67A3" w:rsidRPr="00DD4367" w:rsidRDefault="00AD67A3" w:rsidP="006972E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6972E6" w:rsidRPr="00DD4367"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DD4367" w:rsidRPr="00DD4367" w14:paraId="13C5D1B5" w14:textId="77777777" w:rsidTr="00515EA8">
        <w:tc>
          <w:tcPr>
            <w:tcW w:w="568" w:type="dxa"/>
            <w:vAlign w:val="center"/>
          </w:tcPr>
          <w:p w14:paraId="28927C20" w14:textId="3E4972F3" w:rsidR="00AD67A3" w:rsidRPr="00DD4367" w:rsidRDefault="006972E6" w:rsidP="002B75F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AD67A3" w:rsidRPr="00DD4367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072" w:type="dxa"/>
            <w:vAlign w:val="center"/>
          </w:tcPr>
          <w:p w14:paraId="16B0B2BE" w14:textId="0999BFE3" w:rsidR="00AD67A3" w:rsidRPr="00DD4367" w:rsidRDefault="007B0B38" w:rsidP="002B75F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D4367">
              <w:rPr>
                <w:rFonts w:ascii="Tahoma" w:hAnsi="Tahoma" w:cs="Tahoma"/>
                <w:spacing w:val="-6"/>
              </w:rPr>
              <w:t>Wprowadzenie do modeli biznesowych linii lotniczych</w:t>
            </w:r>
          </w:p>
        </w:tc>
      </w:tr>
      <w:tr w:rsidR="00DD4367" w:rsidRPr="00DD4367" w14:paraId="410A5F20" w14:textId="77777777" w:rsidTr="00515EA8">
        <w:tc>
          <w:tcPr>
            <w:tcW w:w="568" w:type="dxa"/>
            <w:vAlign w:val="center"/>
          </w:tcPr>
          <w:p w14:paraId="270AC673" w14:textId="10D25299" w:rsidR="006972E6" w:rsidRPr="00DD4367" w:rsidRDefault="006972E6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b w:val="0"/>
                <w:smallCaps w:val="0"/>
                <w:szCs w:val="20"/>
              </w:rPr>
              <w:t>Ćw2</w:t>
            </w:r>
          </w:p>
        </w:tc>
        <w:tc>
          <w:tcPr>
            <w:tcW w:w="9072" w:type="dxa"/>
            <w:vAlign w:val="center"/>
          </w:tcPr>
          <w:p w14:paraId="636BFE5F" w14:textId="17D0117D" w:rsidR="006972E6" w:rsidRPr="00DD4367" w:rsidRDefault="007B0B38" w:rsidP="007B0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Model biznesowy – Flagowe linie lotnicze</w:t>
            </w:r>
          </w:p>
        </w:tc>
      </w:tr>
      <w:tr w:rsidR="00DD4367" w:rsidRPr="00DD4367" w14:paraId="03BCF0DD" w14:textId="77777777" w:rsidTr="00515EA8">
        <w:tc>
          <w:tcPr>
            <w:tcW w:w="568" w:type="dxa"/>
            <w:vAlign w:val="center"/>
          </w:tcPr>
          <w:p w14:paraId="45F01595" w14:textId="575306FB" w:rsidR="006972E6" w:rsidRPr="00DD4367" w:rsidRDefault="006972E6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b w:val="0"/>
                <w:smallCaps w:val="0"/>
                <w:szCs w:val="20"/>
              </w:rPr>
              <w:t>Ćw3</w:t>
            </w:r>
          </w:p>
        </w:tc>
        <w:tc>
          <w:tcPr>
            <w:tcW w:w="9072" w:type="dxa"/>
            <w:vAlign w:val="center"/>
          </w:tcPr>
          <w:p w14:paraId="2678CF7F" w14:textId="0F6F36D2" w:rsidR="006972E6" w:rsidRPr="00DD4367" w:rsidRDefault="007B0B38" w:rsidP="007B0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Model biznesowy – Nisko-kosztowe linie lotnicze</w:t>
            </w:r>
          </w:p>
        </w:tc>
      </w:tr>
      <w:tr w:rsidR="00DD4367" w:rsidRPr="00DD4367" w14:paraId="6DA0F2C0" w14:textId="77777777" w:rsidTr="00515EA8">
        <w:tc>
          <w:tcPr>
            <w:tcW w:w="568" w:type="dxa"/>
            <w:vAlign w:val="center"/>
          </w:tcPr>
          <w:p w14:paraId="02710AD5" w14:textId="5E740212" w:rsidR="006972E6" w:rsidRPr="00DD4367" w:rsidRDefault="006972E6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b w:val="0"/>
                <w:smallCaps w:val="0"/>
                <w:szCs w:val="20"/>
              </w:rPr>
              <w:t>Ćw4</w:t>
            </w:r>
          </w:p>
        </w:tc>
        <w:tc>
          <w:tcPr>
            <w:tcW w:w="9072" w:type="dxa"/>
            <w:vAlign w:val="center"/>
          </w:tcPr>
          <w:p w14:paraId="45B937DD" w14:textId="10885564" w:rsidR="006972E6" w:rsidRPr="00DD4367" w:rsidRDefault="007B0B38" w:rsidP="007B0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Model biznesowy – Regionalna linia lotnicza</w:t>
            </w:r>
          </w:p>
        </w:tc>
      </w:tr>
      <w:tr w:rsidR="00DD4367" w:rsidRPr="00DD4367" w14:paraId="499666A5" w14:textId="77777777" w:rsidTr="00515EA8">
        <w:tc>
          <w:tcPr>
            <w:tcW w:w="568" w:type="dxa"/>
            <w:vAlign w:val="center"/>
          </w:tcPr>
          <w:p w14:paraId="528D9BF2" w14:textId="564344CE" w:rsidR="006972E6" w:rsidRPr="00DD4367" w:rsidRDefault="006972E6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072" w:type="dxa"/>
            <w:vAlign w:val="center"/>
          </w:tcPr>
          <w:p w14:paraId="1DA477D8" w14:textId="21C16935" w:rsidR="006972E6" w:rsidRPr="00DD4367" w:rsidRDefault="007B0B38" w:rsidP="007B0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Model biznesowy – Turystyczna linia lotnicza</w:t>
            </w:r>
          </w:p>
        </w:tc>
      </w:tr>
      <w:tr w:rsidR="00DD4367" w:rsidRPr="00DD4367" w14:paraId="60EF41E0" w14:textId="77777777" w:rsidTr="00515EA8">
        <w:tc>
          <w:tcPr>
            <w:tcW w:w="568" w:type="dxa"/>
            <w:vAlign w:val="center"/>
          </w:tcPr>
          <w:p w14:paraId="29ECA53B" w14:textId="3D454D11" w:rsidR="006972E6" w:rsidRPr="00DD4367" w:rsidRDefault="006972E6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b w:val="0"/>
                <w:smallCaps w:val="0"/>
                <w:szCs w:val="20"/>
              </w:rPr>
              <w:t>Ćw6</w:t>
            </w:r>
          </w:p>
        </w:tc>
        <w:tc>
          <w:tcPr>
            <w:tcW w:w="9072" w:type="dxa"/>
            <w:vAlign w:val="center"/>
          </w:tcPr>
          <w:p w14:paraId="768B8160" w14:textId="6EE05C09" w:rsidR="006972E6" w:rsidRPr="00DD4367" w:rsidRDefault="007B0B38" w:rsidP="007B0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Model biznesowy –</w:t>
            </w:r>
            <w:r w:rsidR="00B7478F">
              <w:rPr>
                <w:rFonts w:ascii="Tahoma" w:hAnsi="Tahoma" w:cs="Tahoma"/>
              </w:rPr>
              <w:t xml:space="preserve"> </w:t>
            </w:r>
            <w:r w:rsidRPr="00DD4367">
              <w:rPr>
                <w:rFonts w:ascii="Tahoma" w:hAnsi="Tahoma" w:cs="Tahoma"/>
              </w:rPr>
              <w:t>Linia lotnicza Cargo</w:t>
            </w:r>
          </w:p>
        </w:tc>
      </w:tr>
    </w:tbl>
    <w:p w14:paraId="15502C16" w14:textId="77777777" w:rsidR="005A3A2C" w:rsidRPr="00DD4367" w:rsidRDefault="005A3A2C" w:rsidP="005A3A2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EC6CAF4" w14:textId="77777777" w:rsidR="003272B4" w:rsidRPr="00DD4367" w:rsidRDefault="003272B4" w:rsidP="003272B4">
      <w:pPr>
        <w:pStyle w:val="Podpunkty"/>
        <w:ind w:left="0"/>
        <w:rPr>
          <w:rFonts w:ascii="Tahoma" w:hAnsi="Tahoma" w:cs="Tahoma"/>
          <w:spacing w:val="-8"/>
        </w:rPr>
      </w:pPr>
    </w:p>
    <w:p w14:paraId="2D71291F" w14:textId="586F14DB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DD4367">
        <w:rPr>
          <w:rFonts w:ascii="Tahoma" w:hAnsi="Tahoma" w:cs="Tahoma"/>
          <w:spacing w:val="-8"/>
        </w:rPr>
        <w:t xml:space="preserve">Korelacja pomiędzy efektami </w:t>
      </w:r>
      <w:r w:rsidR="001F677F">
        <w:rPr>
          <w:rFonts w:ascii="Tahoma" w:hAnsi="Tahoma" w:cs="Tahoma"/>
        </w:rPr>
        <w:t>uczenia się</w:t>
      </w:r>
      <w:r w:rsidRPr="00DD4367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D4367" w:rsidRPr="00DD4367" w14:paraId="0461551B" w14:textId="77777777" w:rsidTr="002B75FC">
        <w:tc>
          <w:tcPr>
            <w:tcW w:w="3261" w:type="dxa"/>
          </w:tcPr>
          <w:p w14:paraId="69434E4B" w14:textId="23263EA7" w:rsidR="005A3A2C" w:rsidRPr="00DD4367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D4367">
              <w:rPr>
                <w:rFonts w:ascii="Tahoma" w:hAnsi="Tahoma" w:cs="Tahoma"/>
                <w:smallCaps w:val="0"/>
              </w:rPr>
              <w:t xml:space="preserve">Efekt </w:t>
            </w:r>
            <w:r w:rsidR="001F677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61F90C0" w14:textId="77777777" w:rsidR="005A3A2C" w:rsidRPr="00DD4367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D4367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400F91C" w14:textId="77777777" w:rsidR="005A3A2C" w:rsidRPr="00DD4367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D4367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D4367" w:rsidRPr="00DD4367" w14:paraId="2C89D8EB" w14:textId="77777777" w:rsidTr="002B75FC">
        <w:tc>
          <w:tcPr>
            <w:tcW w:w="3261" w:type="dxa"/>
            <w:vAlign w:val="center"/>
          </w:tcPr>
          <w:p w14:paraId="250AAD8C" w14:textId="77777777" w:rsidR="005A3A2C" w:rsidRPr="00DD4367" w:rsidRDefault="005A3A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D4367">
              <w:rPr>
                <w:rFonts w:ascii="Tahoma" w:hAnsi="Tahoma" w:cs="Tahoma"/>
                <w:color w:val="auto"/>
              </w:rPr>
              <w:t>PW01</w:t>
            </w:r>
          </w:p>
        </w:tc>
        <w:tc>
          <w:tcPr>
            <w:tcW w:w="3260" w:type="dxa"/>
            <w:vAlign w:val="center"/>
          </w:tcPr>
          <w:p w14:paraId="25B0AB4D" w14:textId="049D1A95" w:rsidR="005A3A2C" w:rsidRPr="00DD4367" w:rsidRDefault="005A3A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D436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05A881D7" w14:textId="3F60B568" w:rsidR="005A3A2C" w:rsidRPr="00DD4367" w:rsidRDefault="007B0B38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D4367">
              <w:rPr>
                <w:rFonts w:ascii="Tahoma" w:hAnsi="Tahoma" w:cs="Tahoma"/>
                <w:color w:val="auto"/>
              </w:rPr>
              <w:t>Ćw1</w:t>
            </w:r>
          </w:p>
        </w:tc>
      </w:tr>
      <w:tr w:rsidR="00DD4367" w:rsidRPr="00DD4367" w14:paraId="43DCF3BC" w14:textId="77777777" w:rsidTr="002B75FC">
        <w:tc>
          <w:tcPr>
            <w:tcW w:w="3261" w:type="dxa"/>
            <w:vAlign w:val="center"/>
          </w:tcPr>
          <w:p w14:paraId="183E3A41" w14:textId="77777777" w:rsidR="005A3A2C" w:rsidRPr="00DD4367" w:rsidRDefault="005A3A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D4367">
              <w:rPr>
                <w:rFonts w:ascii="Tahoma" w:hAnsi="Tahoma" w:cs="Tahoma"/>
                <w:color w:val="auto"/>
              </w:rPr>
              <w:t>PU01</w:t>
            </w:r>
          </w:p>
        </w:tc>
        <w:tc>
          <w:tcPr>
            <w:tcW w:w="3260" w:type="dxa"/>
            <w:vAlign w:val="center"/>
          </w:tcPr>
          <w:p w14:paraId="264D8D82" w14:textId="2713C443" w:rsidR="005A3A2C" w:rsidRPr="00DD4367" w:rsidRDefault="007B0B38" w:rsidP="002B75FC">
            <w:pPr>
              <w:pStyle w:val="tekst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D4367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083A690E" w14:textId="6910831B" w:rsidR="005A3A2C" w:rsidRPr="00DD4367" w:rsidRDefault="007F522C" w:rsidP="007B0B3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D4367">
              <w:rPr>
                <w:rFonts w:ascii="Tahoma" w:hAnsi="Tahoma" w:cs="Tahoma"/>
                <w:color w:val="auto"/>
              </w:rPr>
              <w:t>Ćw</w:t>
            </w:r>
            <w:r w:rsidR="007B0B38" w:rsidRPr="00DD4367">
              <w:rPr>
                <w:rFonts w:ascii="Tahoma" w:hAnsi="Tahoma" w:cs="Tahoma"/>
                <w:color w:val="auto"/>
              </w:rPr>
              <w:t>2-Ćw6</w:t>
            </w:r>
          </w:p>
        </w:tc>
      </w:tr>
      <w:tr w:rsidR="00DD4367" w:rsidRPr="00DD4367" w14:paraId="271EDAF7" w14:textId="77777777" w:rsidTr="002B75FC">
        <w:tc>
          <w:tcPr>
            <w:tcW w:w="3261" w:type="dxa"/>
            <w:vAlign w:val="center"/>
          </w:tcPr>
          <w:p w14:paraId="0E7F4F3D" w14:textId="77777777" w:rsidR="005A3A2C" w:rsidRPr="00DD4367" w:rsidRDefault="005A3A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D4367">
              <w:rPr>
                <w:rFonts w:ascii="Tahoma" w:hAnsi="Tahoma" w:cs="Tahoma"/>
                <w:color w:val="auto"/>
              </w:rPr>
              <w:t>PU02</w:t>
            </w:r>
          </w:p>
        </w:tc>
        <w:tc>
          <w:tcPr>
            <w:tcW w:w="3260" w:type="dxa"/>
            <w:vAlign w:val="center"/>
          </w:tcPr>
          <w:p w14:paraId="450F85C4" w14:textId="25194DC4" w:rsidR="005A3A2C" w:rsidRPr="00DD4367" w:rsidRDefault="007B0B38" w:rsidP="002B75FC">
            <w:pPr>
              <w:pStyle w:val="tekst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D4367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7F8B894A" w14:textId="4D55BA42" w:rsidR="005A3A2C" w:rsidRPr="00DD4367" w:rsidRDefault="007B0B38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D4367">
              <w:rPr>
                <w:rFonts w:ascii="Tahoma" w:hAnsi="Tahoma" w:cs="Tahoma"/>
                <w:color w:val="auto"/>
              </w:rPr>
              <w:t>Ćw2-Ćw6</w:t>
            </w:r>
          </w:p>
        </w:tc>
      </w:tr>
    </w:tbl>
    <w:p w14:paraId="3037A507" w14:textId="77777777" w:rsidR="00B7478F" w:rsidRDefault="00B7478F" w:rsidP="00B7478F">
      <w:pPr>
        <w:pStyle w:val="Podpunkty"/>
        <w:ind w:left="0"/>
        <w:rPr>
          <w:rFonts w:ascii="Tahoma" w:hAnsi="Tahoma" w:cs="Tahoma"/>
        </w:rPr>
      </w:pPr>
    </w:p>
    <w:p w14:paraId="694AB9F3" w14:textId="2E56A061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 xml:space="preserve">Metody weryfikacji efektów </w:t>
      </w:r>
      <w:r w:rsidR="001F677F">
        <w:rPr>
          <w:rFonts w:ascii="Tahoma" w:hAnsi="Tahoma" w:cs="Tahoma"/>
        </w:rPr>
        <w:t>uczenia się</w:t>
      </w:r>
      <w:r w:rsidR="001F677F" w:rsidRPr="00DD4367">
        <w:rPr>
          <w:rFonts w:ascii="Tahoma" w:hAnsi="Tahoma" w:cs="Tahoma"/>
        </w:rPr>
        <w:t xml:space="preserve"> </w:t>
      </w:r>
      <w:r w:rsidRPr="00DD436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4819"/>
      </w:tblGrid>
      <w:tr w:rsidR="00DD4367" w:rsidRPr="00DD4367" w14:paraId="0CEE280C" w14:textId="77777777" w:rsidTr="00C959F6">
        <w:tc>
          <w:tcPr>
            <w:tcW w:w="1418" w:type="dxa"/>
            <w:vAlign w:val="center"/>
          </w:tcPr>
          <w:p w14:paraId="72CC9057" w14:textId="2D48A267" w:rsidR="005A3A2C" w:rsidRPr="00DD4367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F677F" w:rsidRPr="001F677F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544" w:type="dxa"/>
            <w:vAlign w:val="center"/>
          </w:tcPr>
          <w:p w14:paraId="2CCA5D7B" w14:textId="77777777" w:rsidR="005A3A2C" w:rsidRPr="00DD4367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819" w:type="dxa"/>
            <w:vAlign w:val="center"/>
          </w:tcPr>
          <w:p w14:paraId="6A710588" w14:textId="77777777" w:rsidR="005A3A2C" w:rsidRPr="00DD4367" w:rsidRDefault="00B37C83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D4367" w:rsidRPr="00DD4367" w14:paraId="35DFE59E" w14:textId="77777777" w:rsidTr="00583766">
        <w:trPr>
          <w:trHeight w:val="724"/>
        </w:trPr>
        <w:tc>
          <w:tcPr>
            <w:tcW w:w="1418" w:type="dxa"/>
            <w:vAlign w:val="center"/>
          </w:tcPr>
          <w:p w14:paraId="5734CEA4" w14:textId="77777777" w:rsidR="007B0B38" w:rsidRPr="00DD4367" w:rsidRDefault="007B0B38" w:rsidP="002B75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4367">
              <w:rPr>
                <w:rFonts w:ascii="Tahoma" w:hAnsi="Tahoma" w:cs="Tahoma"/>
                <w:b w:val="0"/>
                <w:sz w:val="20"/>
              </w:rPr>
              <w:t>P_W01</w:t>
            </w:r>
          </w:p>
          <w:p w14:paraId="7B35C3BD" w14:textId="1FE844C5" w:rsidR="007B0B38" w:rsidRPr="00DD4367" w:rsidRDefault="007B0B38" w:rsidP="002B75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4367">
              <w:rPr>
                <w:rFonts w:ascii="Tahoma" w:hAnsi="Tahoma" w:cs="Tahoma"/>
                <w:b w:val="0"/>
                <w:sz w:val="20"/>
              </w:rPr>
              <w:t>P_U01, P_U02</w:t>
            </w:r>
          </w:p>
        </w:tc>
        <w:tc>
          <w:tcPr>
            <w:tcW w:w="3544" w:type="dxa"/>
            <w:vAlign w:val="center"/>
          </w:tcPr>
          <w:p w14:paraId="58A321FE" w14:textId="4FA7BEF7" w:rsidR="007B0B38" w:rsidRPr="00DD4367" w:rsidRDefault="007B0B38" w:rsidP="00D506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4367">
              <w:rPr>
                <w:rFonts w:ascii="Tahoma" w:hAnsi="Tahoma" w:cs="Tahoma"/>
                <w:b w:val="0"/>
                <w:sz w:val="20"/>
              </w:rPr>
              <w:t>Rozwiązywanie indywidualnych studiów przypadków, grupowa prezentacja</w:t>
            </w:r>
          </w:p>
        </w:tc>
        <w:tc>
          <w:tcPr>
            <w:tcW w:w="4819" w:type="dxa"/>
            <w:vAlign w:val="center"/>
          </w:tcPr>
          <w:p w14:paraId="055C02B1" w14:textId="2CB25997" w:rsidR="007B0B38" w:rsidRPr="00DD4367" w:rsidRDefault="007B0B38" w:rsidP="002B75F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D4367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4971D902" w14:textId="77777777" w:rsidR="008253C8" w:rsidRPr="00DD4367" w:rsidRDefault="008253C8" w:rsidP="008253C8">
      <w:pPr>
        <w:pStyle w:val="Podpunkty"/>
        <w:ind w:left="0"/>
        <w:rPr>
          <w:rFonts w:ascii="Tahoma" w:hAnsi="Tahoma" w:cs="Tahoma"/>
        </w:rPr>
      </w:pPr>
    </w:p>
    <w:p w14:paraId="5D763A0B" w14:textId="1E36F9A1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 xml:space="preserve">Kryteria oceny </w:t>
      </w:r>
      <w:r w:rsidR="001F677F">
        <w:rPr>
          <w:rFonts w:ascii="Tahoma" w:hAnsi="Tahoma" w:cs="Tahoma"/>
        </w:rPr>
        <w:t xml:space="preserve">stopnia </w:t>
      </w:r>
      <w:r w:rsidRPr="00DD4367">
        <w:rPr>
          <w:rFonts w:ascii="Tahoma" w:hAnsi="Tahoma" w:cs="Tahoma"/>
        </w:rPr>
        <w:t>osiągnię</w:t>
      </w:r>
      <w:r w:rsidR="001F677F">
        <w:rPr>
          <w:rFonts w:ascii="Tahoma" w:hAnsi="Tahoma" w:cs="Tahoma"/>
        </w:rPr>
        <w:t xml:space="preserve">cia </w:t>
      </w:r>
      <w:r w:rsidRPr="00DD4367">
        <w:rPr>
          <w:rFonts w:ascii="Tahoma" w:hAnsi="Tahoma" w:cs="Tahoma"/>
        </w:rPr>
        <w:t xml:space="preserve">efektów </w:t>
      </w:r>
      <w:r w:rsidR="001F677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D4367" w:rsidRPr="00DD4367" w14:paraId="2885A25A" w14:textId="77777777" w:rsidTr="008253C8">
        <w:trPr>
          <w:trHeight w:val="397"/>
        </w:trPr>
        <w:tc>
          <w:tcPr>
            <w:tcW w:w="1135" w:type="dxa"/>
            <w:vAlign w:val="center"/>
          </w:tcPr>
          <w:p w14:paraId="1B9DA70B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Efekt</w:t>
            </w:r>
          </w:p>
          <w:p w14:paraId="0A1E0BD2" w14:textId="43238688" w:rsidR="005A3A2C" w:rsidRPr="00DD4367" w:rsidRDefault="001F677F" w:rsidP="002B75F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DB81AF5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Na ocenę 2</w:t>
            </w:r>
          </w:p>
          <w:p w14:paraId="5AEEEE29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B338DD6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Na ocenę 3</w:t>
            </w:r>
          </w:p>
          <w:p w14:paraId="23D516A6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0D291DB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Na ocenę 4</w:t>
            </w:r>
          </w:p>
          <w:p w14:paraId="69325732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B4814CC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Na ocenę 5</w:t>
            </w:r>
          </w:p>
          <w:p w14:paraId="2752A4B6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student potrafi</w:t>
            </w:r>
          </w:p>
        </w:tc>
      </w:tr>
      <w:tr w:rsidR="00DD4367" w:rsidRPr="00DD4367" w14:paraId="015546E1" w14:textId="77777777" w:rsidTr="008253C8">
        <w:tc>
          <w:tcPr>
            <w:tcW w:w="1135" w:type="dxa"/>
            <w:vAlign w:val="center"/>
          </w:tcPr>
          <w:p w14:paraId="29B20E12" w14:textId="77777777" w:rsidR="005A3A2C" w:rsidRPr="00DD4367" w:rsidRDefault="005A3A2C" w:rsidP="002B75F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2ED284EF" w14:textId="29B4B4E9" w:rsidR="005A3A2C" w:rsidRPr="00DD4367" w:rsidRDefault="007B0B38" w:rsidP="00F85A83">
            <w:pPr>
              <w:pStyle w:val="wrubrycemn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</w:rPr>
              <w:t>Wyjaśnić różnice i podobieństwa pomiędzy modelami biznesowymi, które są wykorzystywane przez linie lotnicze na rynku przewozów lotniczych</w:t>
            </w:r>
          </w:p>
        </w:tc>
        <w:tc>
          <w:tcPr>
            <w:tcW w:w="2126" w:type="dxa"/>
            <w:vAlign w:val="center"/>
          </w:tcPr>
          <w:p w14:paraId="5D4287BC" w14:textId="49B5466E" w:rsidR="005A3A2C" w:rsidRPr="00DD4367" w:rsidRDefault="007B0B38" w:rsidP="007B0B38">
            <w:pPr>
              <w:pStyle w:val="wrubrycemn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</w:rPr>
              <w:t>Ogólnie wyjaśnić różnice i podobieństwa pomiędzy modelami biznesowymi, które są wykorzystywane przez linie lotnicze na rynku przewozów lotniczych</w:t>
            </w:r>
          </w:p>
        </w:tc>
        <w:tc>
          <w:tcPr>
            <w:tcW w:w="2126" w:type="dxa"/>
            <w:vAlign w:val="center"/>
          </w:tcPr>
          <w:p w14:paraId="5C5E1901" w14:textId="4086FDB6" w:rsidR="005A3A2C" w:rsidRPr="00DD4367" w:rsidRDefault="007B0B38" w:rsidP="002B75FC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D4367">
              <w:rPr>
                <w:rFonts w:ascii="Tahoma" w:hAnsi="Tahoma" w:cs="Tahoma"/>
              </w:rPr>
              <w:t>Precyzyjnie wyjaśnić  różnice i podobieństwa pomiędzy modelami biznesowymi, które są wykorzystywane przez linie lotnicze na rynku przewozów lotniczych</w:t>
            </w:r>
          </w:p>
        </w:tc>
        <w:tc>
          <w:tcPr>
            <w:tcW w:w="2268" w:type="dxa"/>
            <w:vAlign w:val="center"/>
          </w:tcPr>
          <w:p w14:paraId="20F20FCF" w14:textId="00950E2B" w:rsidR="005A3A2C" w:rsidRPr="00DD4367" w:rsidRDefault="007B0B38" w:rsidP="002B75FC">
            <w:pPr>
              <w:pStyle w:val="wrubrycemn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</w:rPr>
              <w:t>Wyczerpująco wyjaśnić różnice i podobieństwa pomiędzy modelami biznesowymi, które są wykorzystywane przez linie lotnicze na rynku przewozów lotniczych</w:t>
            </w:r>
          </w:p>
        </w:tc>
      </w:tr>
      <w:tr w:rsidR="00DD4367" w:rsidRPr="00DD4367" w14:paraId="2753BF1D" w14:textId="77777777" w:rsidTr="008253C8">
        <w:tc>
          <w:tcPr>
            <w:tcW w:w="1135" w:type="dxa"/>
            <w:vAlign w:val="center"/>
          </w:tcPr>
          <w:p w14:paraId="6E25F130" w14:textId="77777777" w:rsidR="007B0B38" w:rsidRPr="00DD4367" w:rsidRDefault="007B0B38" w:rsidP="002B75F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0A2B247" w14:textId="0E02AE32" w:rsidR="007B0B38" w:rsidRPr="00DD4367" w:rsidRDefault="007B0B38" w:rsidP="00E5380D">
            <w:pPr>
              <w:pStyle w:val="wrubrycemn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</w:rPr>
              <w:t>Przeprowadzić analizę modelu biznesowego wybranych linii lotniczych</w:t>
            </w:r>
          </w:p>
        </w:tc>
        <w:tc>
          <w:tcPr>
            <w:tcW w:w="2126" w:type="dxa"/>
            <w:vAlign w:val="center"/>
          </w:tcPr>
          <w:p w14:paraId="3C9E20BD" w14:textId="31418592" w:rsidR="007B0B38" w:rsidRPr="00DD4367" w:rsidRDefault="007B0B38" w:rsidP="002B75FC">
            <w:pPr>
              <w:pStyle w:val="wrubrycemn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</w:rPr>
              <w:t>Przeprowadzić ogólną analizę modelu biznesowego wybranych linii lotniczych</w:t>
            </w:r>
          </w:p>
        </w:tc>
        <w:tc>
          <w:tcPr>
            <w:tcW w:w="2126" w:type="dxa"/>
            <w:vAlign w:val="center"/>
          </w:tcPr>
          <w:p w14:paraId="195ACF6D" w14:textId="39ADFDF1" w:rsidR="007B0B38" w:rsidRPr="00DD4367" w:rsidRDefault="007B0B38" w:rsidP="002B75FC">
            <w:pPr>
              <w:pStyle w:val="wrubrycemn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</w:rPr>
              <w:t>Przeprowadzić szczegółową analizę modelu biznesowego wybranych linii lotniczych</w:t>
            </w:r>
          </w:p>
        </w:tc>
        <w:tc>
          <w:tcPr>
            <w:tcW w:w="2268" w:type="dxa"/>
            <w:vAlign w:val="center"/>
          </w:tcPr>
          <w:p w14:paraId="4BD43721" w14:textId="62F3E077" w:rsidR="007B0B38" w:rsidRPr="00DD4367" w:rsidRDefault="007B0B38" w:rsidP="002B75FC">
            <w:pPr>
              <w:pStyle w:val="wrubrycemn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</w:rPr>
              <w:t>Przeprowadzić wyczerpującą analizę modelu biznesowego wybranych linii lotniczych</w:t>
            </w:r>
          </w:p>
        </w:tc>
      </w:tr>
      <w:tr w:rsidR="00DD4367" w:rsidRPr="00DD4367" w14:paraId="4B58630A" w14:textId="77777777" w:rsidTr="008253C8">
        <w:tc>
          <w:tcPr>
            <w:tcW w:w="1135" w:type="dxa"/>
            <w:vAlign w:val="center"/>
          </w:tcPr>
          <w:p w14:paraId="52D77202" w14:textId="77777777" w:rsidR="007B0B38" w:rsidRPr="00DD4367" w:rsidRDefault="007B0B38" w:rsidP="002B75F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2E3D9297" w14:textId="62C0FF1F" w:rsidR="007B0B38" w:rsidRPr="00DD4367" w:rsidRDefault="007B0B38" w:rsidP="002B75FC">
            <w:pPr>
              <w:pStyle w:val="wrubrycemn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</w:rPr>
              <w:t>Ewaluować strategie linii lotniczych oraz proponować ich ulepszenia w zakresie prowadzonej przez nie działalności</w:t>
            </w:r>
          </w:p>
        </w:tc>
        <w:tc>
          <w:tcPr>
            <w:tcW w:w="2126" w:type="dxa"/>
            <w:vAlign w:val="center"/>
          </w:tcPr>
          <w:p w14:paraId="0B2D78DC" w14:textId="25E0291D" w:rsidR="007B0B38" w:rsidRPr="00DD4367" w:rsidRDefault="007B0B38" w:rsidP="007B0B38">
            <w:pPr>
              <w:pStyle w:val="wrubrycemn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</w:rPr>
              <w:t>Ewaluować strategie linii lotniczych oraz proponować ich ogólne ulepszenia w zakresie prowadzonej przez nie działalności</w:t>
            </w:r>
          </w:p>
        </w:tc>
        <w:tc>
          <w:tcPr>
            <w:tcW w:w="2126" w:type="dxa"/>
            <w:vAlign w:val="center"/>
          </w:tcPr>
          <w:p w14:paraId="6A8246C4" w14:textId="1F834581" w:rsidR="007B0B38" w:rsidRPr="00DD4367" w:rsidRDefault="007B0B38" w:rsidP="006318C3">
            <w:pPr>
              <w:pStyle w:val="wrubrycemn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</w:rPr>
              <w:t>Ewaluować strategie linii lotniczych oraz proponować ich szczegółowe ulepszenia w zakresie prowadzonej przez nie działalności</w:t>
            </w:r>
          </w:p>
        </w:tc>
        <w:tc>
          <w:tcPr>
            <w:tcW w:w="2268" w:type="dxa"/>
            <w:vAlign w:val="center"/>
          </w:tcPr>
          <w:p w14:paraId="22E1CBE9" w14:textId="6B3E48F8" w:rsidR="007B0B38" w:rsidRPr="00DD4367" w:rsidRDefault="007B0B38" w:rsidP="002B75FC">
            <w:pPr>
              <w:pStyle w:val="wrubrycemn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</w:rPr>
              <w:t>Ewaluować strategie linii lotniczych oraz proponować ich pełne ulepszenia w zakresie prowadzonej przez nie działalności</w:t>
            </w:r>
          </w:p>
        </w:tc>
      </w:tr>
    </w:tbl>
    <w:p w14:paraId="6465BBCC" w14:textId="77777777" w:rsidR="008253C8" w:rsidRDefault="008253C8" w:rsidP="008253C8">
      <w:pPr>
        <w:pStyle w:val="Podpunkty"/>
        <w:ind w:left="0"/>
        <w:rPr>
          <w:rFonts w:ascii="Tahoma" w:hAnsi="Tahoma" w:cs="Tahoma"/>
        </w:rPr>
      </w:pPr>
    </w:p>
    <w:p w14:paraId="61C2DCC6" w14:textId="77777777" w:rsidR="00B7478F" w:rsidRPr="00DD4367" w:rsidRDefault="00B7478F" w:rsidP="008253C8">
      <w:pPr>
        <w:pStyle w:val="Podpunkty"/>
        <w:ind w:left="0"/>
        <w:rPr>
          <w:rFonts w:ascii="Tahoma" w:hAnsi="Tahoma" w:cs="Tahoma"/>
        </w:rPr>
      </w:pPr>
    </w:p>
    <w:p w14:paraId="2E6E76C7" w14:textId="307A719F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lastRenderedPageBreak/>
        <w:t>Literatura</w:t>
      </w:r>
    </w:p>
    <w:p w14:paraId="3E008ECB" w14:textId="77777777" w:rsidR="005A3A2C" w:rsidRPr="00DD4367" w:rsidRDefault="005A3A2C" w:rsidP="005A3A2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D4367" w:rsidRPr="00DD4367" w14:paraId="4AECFA7E" w14:textId="77777777" w:rsidTr="001C1346">
        <w:tc>
          <w:tcPr>
            <w:tcW w:w="9778" w:type="dxa"/>
          </w:tcPr>
          <w:p w14:paraId="30ABD3E6" w14:textId="77777777" w:rsidR="007B0B38" w:rsidRPr="00DD4367" w:rsidRDefault="007B0B38" w:rsidP="001C134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D4367" w:rsidRPr="00AE1CA7" w14:paraId="7954BA1C" w14:textId="77777777" w:rsidTr="001C1346">
        <w:tc>
          <w:tcPr>
            <w:tcW w:w="9778" w:type="dxa"/>
            <w:vAlign w:val="center"/>
          </w:tcPr>
          <w:p w14:paraId="005288BF" w14:textId="77777777" w:rsidR="007B0B38" w:rsidRPr="00DD4367" w:rsidRDefault="007B0B38" w:rsidP="001C134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D4367">
              <w:rPr>
                <w:rFonts w:ascii="Tahoma" w:hAnsi="Tahoma" w:cs="Tahoma"/>
                <w:b w:val="0"/>
                <w:sz w:val="20"/>
                <w:lang w:val="en-US"/>
              </w:rPr>
              <w:t xml:space="preserve">R. </w:t>
            </w:r>
            <w:proofErr w:type="spellStart"/>
            <w:r w:rsidRPr="00DD4367">
              <w:rPr>
                <w:rFonts w:ascii="Tahoma" w:hAnsi="Tahoma" w:cs="Tahoma"/>
                <w:b w:val="0"/>
                <w:sz w:val="20"/>
                <w:lang w:val="en-US"/>
              </w:rPr>
              <w:t>Doganis</w:t>
            </w:r>
            <w:proofErr w:type="spellEnd"/>
            <w:r w:rsidRPr="00DD4367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DD4367">
              <w:rPr>
                <w:rFonts w:ascii="Tahoma" w:hAnsi="Tahoma" w:cs="Tahoma"/>
                <w:b w:val="0"/>
                <w:i/>
                <w:sz w:val="20"/>
                <w:lang w:val="en-US"/>
              </w:rPr>
              <w:t>Flying Off Course</w:t>
            </w:r>
            <w:r w:rsidRPr="00DD4367">
              <w:rPr>
                <w:rFonts w:ascii="Tahoma" w:hAnsi="Tahoma" w:cs="Tahoma"/>
                <w:b w:val="0"/>
                <w:sz w:val="20"/>
                <w:lang w:val="en-US"/>
              </w:rPr>
              <w:t>, Abingdon, 2010</w:t>
            </w:r>
          </w:p>
        </w:tc>
      </w:tr>
      <w:tr w:rsidR="00DD4367" w:rsidRPr="00AE1CA7" w14:paraId="38EFA9A6" w14:textId="77777777" w:rsidTr="001C1346">
        <w:tc>
          <w:tcPr>
            <w:tcW w:w="9778" w:type="dxa"/>
            <w:vAlign w:val="center"/>
          </w:tcPr>
          <w:p w14:paraId="46C61A67" w14:textId="5D4C230A" w:rsidR="007B0B38" w:rsidRPr="00DD4367" w:rsidRDefault="007B0B38" w:rsidP="001C134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DD4367">
              <w:rPr>
                <w:rFonts w:ascii="Tahoma" w:hAnsi="Tahoma" w:cs="Tahoma"/>
                <w:b w:val="0"/>
                <w:sz w:val="20"/>
                <w:lang w:val="en-US"/>
              </w:rPr>
              <w:t>S.Shaw</w:t>
            </w:r>
            <w:proofErr w:type="spellEnd"/>
            <w:r w:rsidRPr="00DD4367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DD4367">
              <w:rPr>
                <w:rFonts w:ascii="Tahoma" w:hAnsi="Tahoma" w:cs="Tahoma"/>
                <w:b w:val="0"/>
                <w:i/>
                <w:sz w:val="20"/>
                <w:lang w:val="en-US"/>
              </w:rPr>
              <w:t>Airline Marketing and Management</w:t>
            </w:r>
            <w:r w:rsidRPr="00DD4367">
              <w:rPr>
                <w:rFonts w:ascii="Tahoma" w:hAnsi="Tahoma" w:cs="Tahoma"/>
                <w:b w:val="0"/>
                <w:sz w:val="20"/>
                <w:lang w:val="en-US"/>
              </w:rPr>
              <w:t>, Surrey, 2007</w:t>
            </w:r>
          </w:p>
        </w:tc>
      </w:tr>
    </w:tbl>
    <w:p w14:paraId="28254F0F" w14:textId="77777777" w:rsidR="007B0B38" w:rsidRPr="00DD4367" w:rsidRDefault="007B0B38" w:rsidP="007B0B38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D4367" w:rsidRPr="00DD4367" w14:paraId="2E7AC978" w14:textId="77777777" w:rsidTr="001C1346">
        <w:tc>
          <w:tcPr>
            <w:tcW w:w="9778" w:type="dxa"/>
          </w:tcPr>
          <w:p w14:paraId="3A56C971" w14:textId="77777777" w:rsidR="007B0B38" w:rsidRPr="00DD4367" w:rsidRDefault="007B0B38" w:rsidP="001C134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D4367" w:rsidRPr="00DD4367" w14:paraId="689F8D64" w14:textId="77777777" w:rsidTr="001C1346">
        <w:tc>
          <w:tcPr>
            <w:tcW w:w="9778" w:type="dxa"/>
            <w:vAlign w:val="center"/>
          </w:tcPr>
          <w:p w14:paraId="33CD5E18" w14:textId="77777777" w:rsidR="007B0B38" w:rsidRPr="00DD4367" w:rsidRDefault="007B0B38" w:rsidP="001C134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DD4367">
              <w:rPr>
                <w:rFonts w:ascii="Tahoma" w:hAnsi="Tahoma" w:cs="Tahoma"/>
                <w:b w:val="0"/>
                <w:sz w:val="20"/>
                <w:lang w:val="en-US"/>
              </w:rPr>
              <w:t>J.G.Wensveen</w:t>
            </w:r>
            <w:proofErr w:type="spellEnd"/>
            <w:r w:rsidRPr="00DD4367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DD4367">
              <w:rPr>
                <w:rFonts w:ascii="Tahoma" w:hAnsi="Tahoma" w:cs="Tahoma"/>
                <w:b w:val="0"/>
                <w:i/>
                <w:sz w:val="20"/>
                <w:lang w:val="en-US"/>
              </w:rPr>
              <w:t>Air Transportation. A management perspective,</w:t>
            </w:r>
            <w:r w:rsidRPr="00DD4367">
              <w:rPr>
                <w:rFonts w:ascii="Tahoma" w:hAnsi="Tahoma" w:cs="Tahoma"/>
                <w:b w:val="0"/>
                <w:sz w:val="20"/>
                <w:lang w:val="en-US"/>
              </w:rPr>
              <w:t xml:space="preserve"> Hampshire, 2007</w:t>
            </w:r>
          </w:p>
        </w:tc>
      </w:tr>
    </w:tbl>
    <w:p w14:paraId="3672C808" w14:textId="77777777" w:rsidR="005A3A2C" w:rsidRPr="00DD4367" w:rsidRDefault="005A3A2C" w:rsidP="005A3A2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4A5333F" w14:textId="77777777" w:rsidR="007B0B38" w:rsidRPr="00DD4367" w:rsidRDefault="007B0B38" w:rsidP="005A3A2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C709CEA" w14:textId="77777777" w:rsidR="005A3A2C" w:rsidRPr="00DD4367" w:rsidRDefault="005A3A2C" w:rsidP="005A3A2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D4367">
        <w:rPr>
          <w:rFonts w:ascii="Tahoma" w:hAnsi="Tahoma" w:cs="Tahoma"/>
        </w:rPr>
        <w:t>Nakład pracy studenta - bilans punktów ECTS</w:t>
      </w:r>
    </w:p>
    <w:p w14:paraId="06E1783F" w14:textId="77777777" w:rsidR="005A3A2C" w:rsidRPr="00DD4367" w:rsidRDefault="005A3A2C" w:rsidP="005A3A2C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1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590"/>
        <w:gridCol w:w="2122"/>
      </w:tblGrid>
      <w:tr w:rsidR="00DD4367" w:rsidRPr="00DD4367" w14:paraId="3E00A1AE" w14:textId="77777777" w:rsidTr="00900DB7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364895" w14:textId="77777777" w:rsidR="00F56428" w:rsidRPr="00DD4367" w:rsidRDefault="00F56428" w:rsidP="00900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D436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8B531F" w14:textId="77777777" w:rsidR="00F56428" w:rsidRPr="00DD4367" w:rsidRDefault="00F56428" w:rsidP="00900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D436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D4367" w:rsidRPr="00DD4367" w14:paraId="6ACC4E24" w14:textId="77777777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6CC0" w14:textId="07E2E75C" w:rsidR="00D4258B" w:rsidRPr="00DD4367" w:rsidRDefault="00D4258B" w:rsidP="00900D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D436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C1BE" w14:textId="73417932" w:rsidR="00D4258B" w:rsidRPr="00DD4367" w:rsidRDefault="00D4258B" w:rsidP="00900D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4367">
              <w:rPr>
                <w:color w:val="auto"/>
                <w:sz w:val="20"/>
                <w:szCs w:val="20"/>
              </w:rPr>
              <w:t>15h</w:t>
            </w:r>
          </w:p>
        </w:tc>
      </w:tr>
      <w:tr w:rsidR="00DD4367" w:rsidRPr="00DD4367" w14:paraId="669217AB" w14:textId="77777777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BD27" w14:textId="15546DA0" w:rsidR="00D4258B" w:rsidRPr="00DD4367" w:rsidRDefault="00D4258B" w:rsidP="00900DB7">
            <w:pPr>
              <w:pStyle w:val="Default"/>
              <w:rPr>
                <w:color w:val="auto"/>
                <w:sz w:val="20"/>
                <w:szCs w:val="20"/>
              </w:rPr>
            </w:pPr>
            <w:r w:rsidRPr="00DD4367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B6799" w14:textId="4ED08029" w:rsidR="00D4258B" w:rsidRPr="00DD4367" w:rsidRDefault="00D4258B" w:rsidP="00900D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4367">
              <w:rPr>
                <w:color w:val="auto"/>
                <w:sz w:val="20"/>
                <w:szCs w:val="20"/>
              </w:rPr>
              <w:t>6h</w:t>
            </w:r>
          </w:p>
        </w:tc>
      </w:tr>
      <w:tr w:rsidR="00DD4367" w:rsidRPr="00DD4367" w14:paraId="1404BF53" w14:textId="77777777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F914" w14:textId="155088F1" w:rsidR="00D4258B" w:rsidRPr="00DD4367" w:rsidRDefault="00D4258B" w:rsidP="00900DB7">
            <w:pPr>
              <w:pStyle w:val="Default"/>
              <w:rPr>
                <w:color w:val="auto"/>
                <w:sz w:val="20"/>
                <w:szCs w:val="20"/>
              </w:rPr>
            </w:pPr>
            <w:r w:rsidRPr="00DD436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34B4" w14:textId="66890FA6" w:rsidR="00D4258B" w:rsidRPr="00DD4367" w:rsidRDefault="00D4258B" w:rsidP="00900D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4367">
              <w:rPr>
                <w:color w:val="auto"/>
                <w:sz w:val="20"/>
                <w:szCs w:val="20"/>
              </w:rPr>
              <w:t>33h</w:t>
            </w:r>
          </w:p>
        </w:tc>
      </w:tr>
      <w:tr w:rsidR="00DD4367" w:rsidRPr="00DD4367" w14:paraId="173DBDA7" w14:textId="77777777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9624" w14:textId="76A4F87F" w:rsidR="00D4258B" w:rsidRPr="00DD4367" w:rsidRDefault="00D4258B" w:rsidP="00900D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D436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8A563" w14:textId="2E07C3E8" w:rsidR="00D4258B" w:rsidRPr="00DD4367" w:rsidRDefault="00D4258B" w:rsidP="00900D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D4367">
              <w:rPr>
                <w:b/>
                <w:color w:val="auto"/>
                <w:sz w:val="20"/>
                <w:szCs w:val="20"/>
              </w:rPr>
              <w:t>54h</w:t>
            </w:r>
          </w:p>
        </w:tc>
      </w:tr>
      <w:tr w:rsidR="00DD4367" w:rsidRPr="00DD4367" w14:paraId="1790EDB1" w14:textId="77777777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7EB8" w14:textId="68BB999D" w:rsidR="00D4258B" w:rsidRPr="00DD4367" w:rsidRDefault="00D4258B" w:rsidP="00900D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D436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2485" w14:textId="421E8A71" w:rsidR="00D4258B" w:rsidRPr="00DD4367" w:rsidRDefault="00D4258B" w:rsidP="00900D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D4367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DD4367" w:rsidRPr="00DD4367" w14:paraId="117D4FE8" w14:textId="77777777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9A91" w14:textId="4AEF1EFC" w:rsidR="00D4258B" w:rsidRPr="00DD4367" w:rsidRDefault="00D4258B" w:rsidP="00900DB7">
            <w:pPr>
              <w:pStyle w:val="Punkty"/>
              <w:spacing w:before="0"/>
              <w:rPr>
                <w:rFonts w:ascii="Tahoma" w:hAnsi="Tahoma" w:cs="Tahoma"/>
                <w:b/>
                <w:color w:val="auto"/>
                <w:szCs w:val="20"/>
              </w:rPr>
            </w:pPr>
            <w:r w:rsidRPr="00DD4367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81B8" w14:textId="410A5AA1" w:rsidR="00D4258B" w:rsidRPr="00DD4367" w:rsidRDefault="00D4258B" w:rsidP="00900D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D436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D4367" w:rsidRPr="00DD4367" w14:paraId="102B64DA" w14:textId="77777777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2584" w14:textId="4E3FDAD2" w:rsidR="00D4258B" w:rsidRPr="00DD4367" w:rsidRDefault="00D4258B" w:rsidP="00900D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D436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EEF34" w14:textId="473265C2" w:rsidR="00D4258B" w:rsidRPr="00DD4367" w:rsidRDefault="00D4258B" w:rsidP="00900DB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D4367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1F0BF9BF" w14:textId="77777777" w:rsidR="00FF47FE" w:rsidRPr="00DD4367" w:rsidRDefault="00FF47FE"/>
    <w:sectPr w:rsidR="00FF47FE" w:rsidRPr="00DD4367" w:rsidSect="0001795B"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762F3" w14:textId="77777777" w:rsidR="002D6C5E" w:rsidRDefault="002D6C5E">
      <w:pPr>
        <w:spacing w:after="0" w:line="240" w:lineRule="auto"/>
      </w:pPr>
      <w:r>
        <w:separator/>
      </w:r>
    </w:p>
  </w:endnote>
  <w:endnote w:type="continuationSeparator" w:id="0">
    <w:p w14:paraId="2B6F3B28" w14:textId="77777777" w:rsidR="002D6C5E" w:rsidRDefault="002D6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E957E" w14:textId="77777777" w:rsidR="00462D53" w:rsidRDefault="00CA4EF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A3A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B9E1EF" w14:textId="77777777" w:rsidR="00462D53" w:rsidRDefault="00AE1CA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24D0B62" w14:textId="7DCA9089" w:rsidR="00462D53" w:rsidRPr="0080542D" w:rsidRDefault="00CA4EF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5A3A2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F0D4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7634C" w14:textId="77777777" w:rsidR="002D6C5E" w:rsidRDefault="002D6C5E">
      <w:pPr>
        <w:spacing w:after="0" w:line="240" w:lineRule="auto"/>
      </w:pPr>
      <w:r>
        <w:separator/>
      </w:r>
    </w:p>
  </w:footnote>
  <w:footnote w:type="continuationSeparator" w:id="0">
    <w:p w14:paraId="6CBF1BDE" w14:textId="77777777" w:rsidR="002D6C5E" w:rsidRDefault="002D6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A2C"/>
    <w:rsid w:val="00162578"/>
    <w:rsid w:val="001F677F"/>
    <w:rsid w:val="00205B92"/>
    <w:rsid w:val="002305DE"/>
    <w:rsid w:val="00271B87"/>
    <w:rsid w:val="002B37FA"/>
    <w:rsid w:val="002D6C5E"/>
    <w:rsid w:val="003171E1"/>
    <w:rsid w:val="003272B4"/>
    <w:rsid w:val="0033007C"/>
    <w:rsid w:val="003568E7"/>
    <w:rsid w:val="003E6772"/>
    <w:rsid w:val="00472299"/>
    <w:rsid w:val="004B2F78"/>
    <w:rsid w:val="004B7454"/>
    <w:rsid w:val="004C6DC2"/>
    <w:rsid w:val="00515EA8"/>
    <w:rsid w:val="00565EE6"/>
    <w:rsid w:val="005A3A2C"/>
    <w:rsid w:val="005C4B71"/>
    <w:rsid w:val="005C67C9"/>
    <w:rsid w:val="005D41C9"/>
    <w:rsid w:val="006318C3"/>
    <w:rsid w:val="006972E6"/>
    <w:rsid w:val="006A69AC"/>
    <w:rsid w:val="007944C1"/>
    <w:rsid w:val="007951A0"/>
    <w:rsid w:val="007A7A97"/>
    <w:rsid w:val="007B0B38"/>
    <w:rsid w:val="007C4369"/>
    <w:rsid w:val="007F522C"/>
    <w:rsid w:val="007F7BD1"/>
    <w:rsid w:val="00814140"/>
    <w:rsid w:val="008253C8"/>
    <w:rsid w:val="00893724"/>
    <w:rsid w:val="008A00EF"/>
    <w:rsid w:val="00904E0E"/>
    <w:rsid w:val="00973758"/>
    <w:rsid w:val="00974776"/>
    <w:rsid w:val="00993025"/>
    <w:rsid w:val="009C2692"/>
    <w:rsid w:val="00A241BA"/>
    <w:rsid w:val="00A45563"/>
    <w:rsid w:val="00AD67A3"/>
    <w:rsid w:val="00AE1CA7"/>
    <w:rsid w:val="00AF75C6"/>
    <w:rsid w:val="00B05071"/>
    <w:rsid w:val="00B37C83"/>
    <w:rsid w:val="00B40533"/>
    <w:rsid w:val="00B72DE6"/>
    <w:rsid w:val="00B7478F"/>
    <w:rsid w:val="00BF0A74"/>
    <w:rsid w:val="00C47F50"/>
    <w:rsid w:val="00C51E5A"/>
    <w:rsid w:val="00C7226A"/>
    <w:rsid w:val="00C959F6"/>
    <w:rsid w:val="00C96B8B"/>
    <w:rsid w:val="00CA4EFB"/>
    <w:rsid w:val="00CC6541"/>
    <w:rsid w:val="00CE57C6"/>
    <w:rsid w:val="00D209A5"/>
    <w:rsid w:val="00D252C9"/>
    <w:rsid w:val="00D4258B"/>
    <w:rsid w:val="00D44D93"/>
    <w:rsid w:val="00D50637"/>
    <w:rsid w:val="00D675E6"/>
    <w:rsid w:val="00D77D36"/>
    <w:rsid w:val="00DD4367"/>
    <w:rsid w:val="00E115D4"/>
    <w:rsid w:val="00E5380D"/>
    <w:rsid w:val="00ED05FB"/>
    <w:rsid w:val="00EF0D4B"/>
    <w:rsid w:val="00EF7E65"/>
    <w:rsid w:val="00F472E7"/>
    <w:rsid w:val="00F56428"/>
    <w:rsid w:val="00F60410"/>
    <w:rsid w:val="00F76B81"/>
    <w:rsid w:val="00F85A83"/>
    <w:rsid w:val="00FB1152"/>
    <w:rsid w:val="00FF47F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B6E8B"/>
  <w15:docId w15:val="{8BCDB1A9-9557-4927-B28D-59BAD2CC7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3A2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A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3A2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A3A2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3A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A3A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A2C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5A3A2C"/>
  </w:style>
  <w:style w:type="paragraph" w:customStyle="1" w:styleId="tekst">
    <w:name w:val="tekst"/>
    <w:rsid w:val="005A3A2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5A3A2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A3A2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5A3A2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A3A2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5A3A2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5A3A2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5A3A2C"/>
    <w:pPr>
      <w:jc w:val="center"/>
    </w:pPr>
  </w:style>
  <w:style w:type="paragraph" w:customStyle="1" w:styleId="rdtytu">
    <w:name w:val="Śródtytuł"/>
    <w:basedOn w:val="Nagwek1"/>
    <w:rsid w:val="005A3A2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5A3A2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table" w:styleId="Tabela-Siatka">
    <w:name w:val="Table Grid"/>
    <w:basedOn w:val="Standardowy"/>
    <w:uiPriority w:val="59"/>
    <w:rsid w:val="005A3A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5A3A2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A3A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A2C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1414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09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9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9A5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9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9A5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FontStyle16">
    <w:name w:val="Font Style16"/>
    <w:uiPriority w:val="99"/>
    <w:rsid w:val="00F472E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Lester</dc:creator>
  <cp:lastModifiedBy>Małgorzata Leśniowska-Gontarz</cp:lastModifiedBy>
  <cp:revision>24</cp:revision>
  <cp:lastPrinted>2017-03-26T12:05:00Z</cp:lastPrinted>
  <dcterms:created xsi:type="dcterms:W3CDTF">2017-05-03T08:52:00Z</dcterms:created>
  <dcterms:modified xsi:type="dcterms:W3CDTF">2022-05-30T13:02:00Z</dcterms:modified>
</cp:coreProperties>
</file>