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B23497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2349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23497">
        <w:rPr>
          <w:rFonts w:ascii="Tahoma" w:hAnsi="Tahoma" w:cs="Tahoma"/>
          <w:b/>
          <w:smallCaps/>
          <w:sz w:val="36"/>
        </w:rPr>
        <w:t>karta przedmiotu</w:t>
      </w:r>
    </w:p>
    <w:p w:rsidR="0001795B" w:rsidRPr="00B23497" w:rsidRDefault="0001795B" w:rsidP="0001795B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B158DC" w:rsidRPr="00B2349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2349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2349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23497" w:rsidTr="004846A3">
        <w:tc>
          <w:tcPr>
            <w:tcW w:w="2410" w:type="dxa"/>
            <w:vAlign w:val="center"/>
          </w:tcPr>
          <w:p w:rsidR="00DB0142" w:rsidRPr="00B2349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23497" w:rsidRDefault="00121A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Dietetyka pediatryczna i geriatryczna</w:t>
            </w:r>
          </w:p>
        </w:tc>
      </w:tr>
      <w:tr w:rsidR="007461A1" w:rsidRPr="00B23497" w:rsidTr="004846A3">
        <w:tc>
          <w:tcPr>
            <w:tcW w:w="2410" w:type="dxa"/>
            <w:vAlign w:val="center"/>
          </w:tcPr>
          <w:p w:rsidR="007461A1" w:rsidRPr="00B2349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23497" w:rsidRDefault="00ED20C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2019/2020</w:t>
            </w:r>
          </w:p>
        </w:tc>
      </w:tr>
      <w:tr w:rsidR="00DB0142" w:rsidRPr="00B23497" w:rsidTr="004846A3">
        <w:tc>
          <w:tcPr>
            <w:tcW w:w="2410" w:type="dxa"/>
            <w:vAlign w:val="center"/>
          </w:tcPr>
          <w:p w:rsidR="00DB0142" w:rsidRPr="00B2349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23497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23497" w:rsidTr="004846A3">
        <w:tc>
          <w:tcPr>
            <w:tcW w:w="2410" w:type="dxa"/>
            <w:vAlign w:val="center"/>
          </w:tcPr>
          <w:p w:rsidR="008938C7" w:rsidRPr="00B2349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23497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8938C7" w:rsidRPr="00B23497" w:rsidTr="004846A3">
        <w:tc>
          <w:tcPr>
            <w:tcW w:w="2410" w:type="dxa"/>
            <w:vAlign w:val="center"/>
          </w:tcPr>
          <w:p w:rsidR="008938C7" w:rsidRPr="00B2349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23497" w:rsidRDefault="009D7C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S</w:t>
            </w:r>
            <w:r w:rsidR="009A2102" w:rsidRPr="00B23497">
              <w:rPr>
                <w:rFonts w:ascii="Tahoma" w:hAnsi="Tahoma" w:cs="Tahoma"/>
                <w:b w:val="0"/>
              </w:rPr>
              <w:t>tudia pierwszego stopnia - licencjackie</w:t>
            </w:r>
          </w:p>
        </w:tc>
      </w:tr>
      <w:tr w:rsidR="008938C7" w:rsidRPr="00B23497" w:rsidTr="004846A3">
        <w:tc>
          <w:tcPr>
            <w:tcW w:w="2410" w:type="dxa"/>
            <w:vAlign w:val="center"/>
          </w:tcPr>
          <w:p w:rsidR="008938C7" w:rsidRPr="00B2349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2349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23497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23497" w:rsidTr="004846A3">
        <w:tc>
          <w:tcPr>
            <w:tcW w:w="2410" w:type="dxa"/>
            <w:vAlign w:val="center"/>
          </w:tcPr>
          <w:p w:rsidR="008938C7" w:rsidRPr="00B2349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23497" w:rsidRDefault="009A2102" w:rsidP="00121A3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-</w:t>
            </w:r>
            <w:r w:rsidR="00121A33" w:rsidRPr="00B2349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23497" w:rsidTr="004846A3">
        <w:tc>
          <w:tcPr>
            <w:tcW w:w="2410" w:type="dxa"/>
            <w:vAlign w:val="center"/>
          </w:tcPr>
          <w:p w:rsidR="008938C7" w:rsidRPr="00B2349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23497" w:rsidRDefault="00ED20CB" w:rsidP="00ED2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r w:rsidR="00BE493B">
              <w:rPr>
                <w:rFonts w:ascii="Tahoma" w:hAnsi="Tahoma" w:cs="Tahoma"/>
                <w:b w:val="0"/>
              </w:rPr>
              <w:t xml:space="preserve"> hab. Wojciech Koch</w:t>
            </w:r>
          </w:p>
        </w:tc>
      </w:tr>
    </w:tbl>
    <w:p w:rsidR="005D2001" w:rsidRPr="00B2349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2349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23497">
        <w:rPr>
          <w:rFonts w:ascii="Tahoma" w:hAnsi="Tahoma" w:cs="Tahoma"/>
          <w:szCs w:val="24"/>
        </w:rPr>
        <w:t xml:space="preserve">Wymagania wstępne </w:t>
      </w:r>
      <w:r w:rsidR="00F00795" w:rsidRPr="00B2349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23497" w:rsidTr="008046AE">
        <w:tc>
          <w:tcPr>
            <w:tcW w:w="9778" w:type="dxa"/>
          </w:tcPr>
          <w:p w:rsidR="004846A3" w:rsidRPr="00B23497" w:rsidRDefault="00121A33" w:rsidP="00121A33">
            <w:pPr>
              <w:pStyle w:val="Punktygwne"/>
              <w:tabs>
                <w:tab w:val="left" w:pos="1725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2349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Fizjologia człowieka, Żywienia człowieka zdrowego</w:t>
            </w:r>
          </w:p>
        </w:tc>
      </w:tr>
    </w:tbl>
    <w:p w:rsidR="005D2001" w:rsidRPr="00B2349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2349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23497">
        <w:rPr>
          <w:rFonts w:ascii="Tahoma" w:hAnsi="Tahoma" w:cs="Tahoma"/>
        </w:rPr>
        <w:t xml:space="preserve">Efekty </w:t>
      </w:r>
      <w:r w:rsidR="00C41795" w:rsidRPr="00B23497">
        <w:rPr>
          <w:rFonts w:ascii="Tahoma" w:hAnsi="Tahoma" w:cs="Tahoma"/>
        </w:rPr>
        <w:t xml:space="preserve">uczenia się </w:t>
      </w:r>
      <w:r w:rsidRPr="00B23497">
        <w:rPr>
          <w:rFonts w:ascii="Tahoma" w:hAnsi="Tahoma" w:cs="Tahoma"/>
        </w:rPr>
        <w:t xml:space="preserve">i sposób </w:t>
      </w:r>
      <w:r w:rsidR="00B60B0B" w:rsidRPr="00B23497">
        <w:rPr>
          <w:rFonts w:ascii="Tahoma" w:hAnsi="Tahoma" w:cs="Tahoma"/>
        </w:rPr>
        <w:t>realizacji</w:t>
      </w:r>
      <w:r w:rsidRPr="00B23497">
        <w:rPr>
          <w:rFonts w:ascii="Tahoma" w:hAnsi="Tahoma" w:cs="Tahoma"/>
        </w:rPr>
        <w:t xml:space="preserve"> zajęć</w:t>
      </w:r>
    </w:p>
    <w:p w:rsidR="008046AE" w:rsidRPr="00B2349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6"/>
          <w:szCs w:val="16"/>
        </w:rPr>
      </w:pPr>
    </w:p>
    <w:p w:rsidR="00721413" w:rsidRPr="00B2349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2349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121A33" w:rsidRPr="00B2349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33" w:rsidRPr="00B23497" w:rsidRDefault="00121A3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2349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Przekazanie pogłębionej wiedzy na temat zasad żywienia niemowląt, dzieci, młodzieży i osób w wieku podeszłym w zdrowiu i różnych stanach chorobowych. </w:t>
            </w:r>
          </w:p>
        </w:tc>
      </w:tr>
      <w:tr w:rsidR="00121A33" w:rsidRPr="00B2349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33" w:rsidRPr="00B23497" w:rsidRDefault="00121A3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3497">
              <w:rPr>
                <w:rFonts w:ascii="Tahoma" w:hAnsi="Tahoma" w:cs="Tahoma"/>
                <w:b w:val="0"/>
                <w:sz w:val="20"/>
              </w:rPr>
              <w:t>Ukształtowanie umiejętności opracowania i wdrożenia postępowania dietetycznego dla niemo</w:t>
            </w:r>
            <w:r w:rsidRPr="00B23497">
              <w:rPr>
                <w:rFonts w:ascii="Tahoma" w:hAnsi="Tahoma" w:cs="Tahoma"/>
                <w:b w:val="0"/>
                <w:sz w:val="20"/>
              </w:rPr>
              <w:t>w</w:t>
            </w:r>
            <w:r w:rsidRPr="00B23497">
              <w:rPr>
                <w:rFonts w:ascii="Tahoma" w:hAnsi="Tahoma" w:cs="Tahoma"/>
                <w:b w:val="0"/>
                <w:sz w:val="20"/>
              </w:rPr>
              <w:t>ląt, dzieci, młodzieży i osób w wieku podeszłym w zdrowiu i różnych stanach chorobowych.</w:t>
            </w:r>
          </w:p>
        </w:tc>
      </w:tr>
    </w:tbl>
    <w:p w:rsidR="00721413" w:rsidRPr="00B2349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2349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3497">
        <w:rPr>
          <w:rFonts w:ascii="Tahoma" w:hAnsi="Tahoma" w:cs="Tahoma"/>
        </w:rPr>
        <w:t>Przedmiotowe e</w:t>
      </w:r>
      <w:r w:rsidR="008938C7" w:rsidRPr="00B23497">
        <w:rPr>
          <w:rFonts w:ascii="Tahoma" w:hAnsi="Tahoma" w:cs="Tahoma"/>
        </w:rPr>
        <w:t xml:space="preserve">fekty </w:t>
      </w:r>
      <w:r w:rsidR="00EE3891" w:rsidRPr="00B23497">
        <w:rPr>
          <w:rFonts w:ascii="Tahoma" w:hAnsi="Tahoma" w:cs="Tahoma"/>
        </w:rPr>
        <w:t>uczenia się</w:t>
      </w:r>
      <w:r w:rsidR="008938C7" w:rsidRPr="00B23497">
        <w:rPr>
          <w:rFonts w:ascii="Tahoma" w:hAnsi="Tahoma" w:cs="Tahoma"/>
        </w:rPr>
        <w:t xml:space="preserve">, </w:t>
      </w:r>
      <w:r w:rsidR="00F31E7C" w:rsidRPr="00B23497">
        <w:rPr>
          <w:rFonts w:ascii="Tahoma" w:hAnsi="Tahoma" w:cs="Tahoma"/>
        </w:rPr>
        <w:t>z podziałem na wiedzę, umiejętności i komp</w:t>
      </w:r>
      <w:r w:rsidR="00F31E7C" w:rsidRPr="00B23497">
        <w:rPr>
          <w:rFonts w:ascii="Tahoma" w:hAnsi="Tahoma" w:cs="Tahoma"/>
        </w:rPr>
        <w:t>e</w:t>
      </w:r>
      <w:r w:rsidR="003E56F9" w:rsidRPr="00B23497">
        <w:rPr>
          <w:rFonts w:ascii="Tahoma" w:hAnsi="Tahoma" w:cs="Tahoma"/>
        </w:rPr>
        <w:t xml:space="preserve">tencje społeczne, wraz z </w:t>
      </w:r>
      <w:r w:rsidR="00F31E7C" w:rsidRPr="00B23497">
        <w:rPr>
          <w:rFonts w:ascii="Tahoma" w:hAnsi="Tahoma" w:cs="Tahoma"/>
        </w:rPr>
        <w:t>odniesieniem do e</w:t>
      </w:r>
      <w:r w:rsidR="00B21019" w:rsidRPr="00B23497">
        <w:rPr>
          <w:rFonts w:ascii="Tahoma" w:hAnsi="Tahoma" w:cs="Tahoma"/>
        </w:rPr>
        <w:t xml:space="preserve">fektów </w:t>
      </w:r>
      <w:r w:rsidR="00EE3891" w:rsidRPr="00B23497">
        <w:rPr>
          <w:rFonts w:ascii="Tahoma" w:hAnsi="Tahoma" w:cs="Tahoma"/>
        </w:rPr>
        <w:t>uczenia się</w:t>
      </w:r>
      <w:r w:rsidR="00B21019" w:rsidRPr="00B2349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B2349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2349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2349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 xml:space="preserve">Opis przedmiotowych efektów </w:t>
            </w:r>
            <w:r w:rsidR="00EE3891" w:rsidRPr="00B2349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23497" w:rsidRDefault="00B21019" w:rsidP="00121A33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Odniesienie do efektów</w:t>
            </w:r>
            <w:r w:rsidR="00B158DC" w:rsidRPr="00B23497">
              <w:rPr>
                <w:rFonts w:ascii="Tahoma" w:hAnsi="Tahoma" w:cs="Tahoma"/>
              </w:rPr>
              <w:t xml:space="preserve"> </w:t>
            </w:r>
            <w:r w:rsidR="00EE3891" w:rsidRPr="00B23497">
              <w:rPr>
                <w:rFonts w:ascii="Tahoma" w:hAnsi="Tahoma" w:cs="Tahoma"/>
              </w:rPr>
              <w:t xml:space="preserve">uczenia się </w:t>
            </w:r>
            <w:r w:rsidRPr="00B23497">
              <w:rPr>
                <w:rFonts w:ascii="Tahoma" w:hAnsi="Tahoma" w:cs="Tahoma"/>
              </w:rPr>
              <w:t>dla kierunku</w:t>
            </w:r>
          </w:p>
        </w:tc>
      </w:tr>
      <w:tr w:rsidR="008938C7" w:rsidRPr="00B2349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23497" w:rsidRDefault="008938C7" w:rsidP="00121A33">
            <w:pPr>
              <w:pStyle w:val="centralniewrubryce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 xml:space="preserve">Po zaliczeniu przedmiotu student w zakresie </w:t>
            </w:r>
            <w:r w:rsidRPr="00B23497">
              <w:rPr>
                <w:rFonts w:ascii="Tahoma" w:hAnsi="Tahoma" w:cs="Tahoma"/>
                <w:b/>
                <w:smallCaps/>
              </w:rPr>
              <w:t>wiedzy</w:t>
            </w:r>
            <w:r w:rsidR="00933689">
              <w:rPr>
                <w:rFonts w:ascii="Tahoma" w:hAnsi="Tahoma" w:cs="Tahoma"/>
                <w:b/>
                <w:smallCaps/>
              </w:rPr>
              <w:t xml:space="preserve"> </w:t>
            </w:r>
            <w:r w:rsidR="00933689">
              <w:rPr>
                <w:rFonts w:ascii="Tahoma" w:hAnsi="Tahoma" w:cs="Tahoma"/>
              </w:rPr>
              <w:t>potrafi</w:t>
            </w:r>
          </w:p>
        </w:tc>
      </w:tr>
      <w:tr w:rsidR="00121A33" w:rsidRPr="00B23497" w:rsidTr="00121A33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Scharakteryzować zasady postępowania dietetycznego w metabolicznych ch</w:t>
            </w:r>
            <w:r w:rsidRPr="00B23497">
              <w:rPr>
                <w:rFonts w:ascii="Tahoma" w:hAnsi="Tahoma" w:cs="Tahoma"/>
              </w:rPr>
              <w:t>o</w:t>
            </w:r>
            <w:r w:rsidRPr="00B23497">
              <w:rPr>
                <w:rFonts w:ascii="Tahoma" w:hAnsi="Tahoma" w:cs="Tahoma"/>
              </w:rPr>
              <w:t>robach genetycznych oraz różnych jednostkach chorobowych.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K_W03</w:t>
            </w:r>
          </w:p>
        </w:tc>
      </w:tr>
      <w:tr w:rsidR="00121A33" w:rsidRPr="00B23497" w:rsidTr="00121A33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Omówić zmiany fizjologiczne i specyfikę sposobu żywienia na poszczególnych etapach rozwoju organizmu.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K_W04</w:t>
            </w:r>
          </w:p>
        </w:tc>
      </w:tr>
      <w:tr w:rsidR="00121A33" w:rsidRPr="00B23497" w:rsidTr="00121A33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Opisać zasady żywienia i zmiany w zapotrzebowaniu organizmu na składniki odżywcze na poszczególnych etapach rozwoju człowieka.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K_W04</w:t>
            </w:r>
          </w:p>
        </w:tc>
      </w:tr>
      <w:tr w:rsidR="00121A33" w:rsidRPr="00B23497" w:rsidTr="00121A33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 xml:space="preserve">Wyjaśnić zasady i </w:t>
            </w:r>
            <w:r w:rsidRPr="00B23497">
              <w:rPr>
                <w:rStyle w:val="highlight"/>
                <w:rFonts w:ascii="Tahoma" w:hAnsi="Tahoma" w:cs="Tahoma"/>
              </w:rPr>
              <w:t>podstawy fi</w:t>
            </w:r>
            <w:r w:rsidRPr="00B23497">
              <w:rPr>
                <w:rFonts w:ascii="Tahoma" w:hAnsi="Tahoma" w:cs="Tahoma"/>
              </w:rPr>
              <w:t>zjologiczne dietetyki pediatrycznej.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K_W08</w:t>
            </w:r>
          </w:p>
        </w:tc>
      </w:tr>
      <w:tr w:rsidR="00121A33" w:rsidRPr="00B23497" w:rsidTr="00121A33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Definiować podstawowe pojęcia z zakresu medycyny klinicznej oraz diagn</w:t>
            </w:r>
            <w:r w:rsidRPr="00B23497">
              <w:rPr>
                <w:rFonts w:ascii="Tahoma" w:hAnsi="Tahoma" w:cs="Tahoma"/>
              </w:rPr>
              <w:t>o</w:t>
            </w:r>
            <w:r w:rsidRPr="00B23497">
              <w:rPr>
                <w:rFonts w:ascii="Tahoma" w:hAnsi="Tahoma" w:cs="Tahoma"/>
              </w:rPr>
              <w:t>styki laboratoryjnej nawiązujące do dietetyki pediatrycznej i geriatrycznej.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K_W13</w:t>
            </w:r>
          </w:p>
        </w:tc>
      </w:tr>
      <w:tr w:rsidR="008938C7" w:rsidRPr="00B2349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23497" w:rsidRDefault="008938C7" w:rsidP="00121A33">
            <w:pPr>
              <w:pStyle w:val="centralniewrubryce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 xml:space="preserve">Po zaliczeniu przedmiotu student w zakresie </w:t>
            </w:r>
            <w:r w:rsidRPr="00B23497">
              <w:rPr>
                <w:rFonts w:ascii="Tahoma" w:hAnsi="Tahoma" w:cs="Tahoma"/>
                <w:b/>
                <w:smallCaps/>
              </w:rPr>
              <w:t>umiejętności</w:t>
            </w:r>
            <w:r w:rsidR="00933689">
              <w:rPr>
                <w:rFonts w:ascii="Tahoma" w:hAnsi="Tahoma" w:cs="Tahoma"/>
                <w:b/>
                <w:smallCaps/>
              </w:rPr>
              <w:t xml:space="preserve"> </w:t>
            </w:r>
            <w:r w:rsidR="00933689">
              <w:rPr>
                <w:rFonts w:ascii="Tahoma" w:hAnsi="Tahoma" w:cs="Tahoma"/>
              </w:rPr>
              <w:t>potrafi</w:t>
            </w:r>
          </w:p>
        </w:tc>
      </w:tr>
      <w:tr w:rsidR="00121A33" w:rsidRPr="00B23497" w:rsidTr="00121A33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Przygotować ogólne zalecenia dietetyczne dostosowane do potrzeb niemowląt, dzieci, młodzieży oraz osób w wieku podeszłym, w zdrowiu i chorobie.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K_U11</w:t>
            </w:r>
          </w:p>
        </w:tc>
      </w:tr>
    </w:tbl>
    <w:p w:rsidR="00121A33" w:rsidRPr="00B23497" w:rsidRDefault="00121A3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2349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3497">
        <w:rPr>
          <w:rFonts w:ascii="Tahoma" w:hAnsi="Tahoma" w:cs="Tahoma"/>
        </w:rPr>
        <w:t xml:space="preserve">Formy zajęć dydaktycznych </w:t>
      </w:r>
      <w:r w:rsidR="004D72D9" w:rsidRPr="00B23497">
        <w:rPr>
          <w:rFonts w:ascii="Tahoma" w:hAnsi="Tahoma" w:cs="Tahoma"/>
        </w:rPr>
        <w:t>oraz</w:t>
      </w:r>
      <w:r w:rsidRPr="00B23497">
        <w:rPr>
          <w:rFonts w:ascii="Tahoma" w:hAnsi="Tahoma" w:cs="Tahoma"/>
        </w:rPr>
        <w:t xml:space="preserve"> wymiar </w:t>
      </w:r>
      <w:r w:rsidR="004D72D9" w:rsidRPr="00B2349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2349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2349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2349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349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349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ECTS</w:t>
            </w:r>
          </w:p>
        </w:tc>
      </w:tr>
      <w:tr w:rsidR="0035344F" w:rsidRPr="00B2349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23497" w:rsidRDefault="00B2349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vAlign w:val="center"/>
          </w:tcPr>
          <w:p w:rsidR="0035344F" w:rsidRPr="00B23497" w:rsidRDefault="00B2349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23497" w:rsidRDefault="00121A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B23497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2349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2349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2349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349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2349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ECTS</w:t>
            </w:r>
          </w:p>
        </w:tc>
      </w:tr>
      <w:tr w:rsidR="0035344F" w:rsidRPr="00B2349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23497" w:rsidRDefault="00B2349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23497" w:rsidRDefault="00B2349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23497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23497" w:rsidRDefault="00121A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2349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2349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3497">
        <w:rPr>
          <w:rFonts w:ascii="Tahoma" w:hAnsi="Tahoma" w:cs="Tahoma"/>
        </w:rPr>
        <w:t>Metody realizacji zajęć</w:t>
      </w:r>
      <w:r w:rsidR="006A46E0" w:rsidRPr="00B2349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23497" w:rsidTr="00121A33">
        <w:tc>
          <w:tcPr>
            <w:tcW w:w="2127" w:type="dxa"/>
            <w:vAlign w:val="center"/>
          </w:tcPr>
          <w:p w:rsidR="006A46E0" w:rsidRPr="00B2349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2349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Metoda realizacji</w:t>
            </w:r>
          </w:p>
        </w:tc>
      </w:tr>
      <w:tr w:rsidR="00121A33" w:rsidRPr="00B23497" w:rsidTr="00121A33">
        <w:tc>
          <w:tcPr>
            <w:tcW w:w="2127" w:type="dxa"/>
          </w:tcPr>
          <w:p w:rsidR="00121A33" w:rsidRPr="00B23497" w:rsidRDefault="00121A33" w:rsidP="00121A3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</w:tcPr>
          <w:p w:rsidR="00121A33" w:rsidRPr="00B23497" w:rsidRDefault="00121A33" w:rsidP="00121A3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Metody podające, wykład charakterze informacyjnym, w dużej części konwersat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ryjny – prezentacje wizualne oraz tekst programowany (po każdej części tematyc</w:t>
            </w:r>
            <w:r w:rsidRPr="00B23497">
              <w:rPr>
                <w:rFonts w:ascii="Tahoma" w:hAnsi="Tahoma" w:cs="Tahoma"/>
                <w:b w:val="0"/>
              </w:rPr>
              <w:t>z</w:t>
            </w:r>
            <w:r w:rsidRPr="00B23497">
              <w:rPr>
                <w:rFonts w:ascii="Tahoma" w:hAnsi="Tahoma" w:cs="Tahoma"/>
                <w:b w:val="0"/>
              </w:rPr>
              <w:t>nej stawianie pytań i udzielanie odpowiedzi przez prowadzącego oraz z sali).</w:t>
            </w:r>
          </w:p>
        </w:tc>
      </w:tr>
      <w:tr w:rsidR="00121A33" w:rsidRPr="00B23497" w:rsidTr="00121A33">
        <w:tc>
          <w:tcPr>
            <w:tcW w:w="2127" w:type="dxa"/>
          </w:tcPr>
          <w:p w:rsidR="00121A33" w:rsidRPr="00B23497" w:rsidRDefault="00121A33" w:rsidP="00121A3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</w:tcPr>
          <w:p w:rsidR="00121A33" w:rsidRPr="00B23497" w:rsidRDefault="00121A33" w:rsidP="00121A3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Metody ćwiczeniowo-praktyczne; metoda ćwiczeniowa, studium przypadku, stolików eksperckich; metoda dyskusji panelowej, referatu, przygotowanie wystąpienia na zadany temat i jego prezentacja, okrągłego stołu  </w:t>
            </w:r>
          </w:p>
        </w:tc>
      </w:tr>
    </w:tbl>
    <w:p w:rsidR="000C41C8" w:rsidRPr="00B2349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2349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3497">
        <w:rPr>
          <w:rFonts w:ascii="Tahoma" w:hAnsi="Tahoma" w:cs="Tahoma"/>
        </w:rPr>
        <w:t xml:space="preserve">Treści kształcenia </w:t>
      </w:r>
      <w:r w:rsidRPr="00B2349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2349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2349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23497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23497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23497" w:rsidRDefault="00A65076" w:rsidP="00121A33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2349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Etapy rozwoju człowieka. Ocena stanu odżywienia – metody, interpretacja. Pomiary antropometryc</w:t>
            </w:r>
            <w:r w:rsidRPr="00B23497">
              <w:rPr>
                <w:rFonts w:ascii="Tahoma" w:hAnsi="Tahoma" w:cs="Tahoma"/>
                <w:b w:val="0"/>
              </w:rPr>
              <w:t>z</w:t>
            </w:r>
            <w:r w:rsidRPr="00B23497">
              <w:rPr>
                <w:rFonts w:ascii="Tahoma" w:hAnsi="Tahoma" w:cs="Tahoma"/>
                <w:b w:val="0"/>
              </w:rPr>
              <w:t xml:space="preserve">ne. Siatki centylowe. Badania laboratoryjne, profilaktyczne. Normy żywieniowe. 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Zasady żywienia niemowląt. Model i schemat żywienia. Rodzaje mieszanek mlecznych.   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Zasady  żywienia dzieci małych, w wieku przedszkolnym, szkolnym i młodzieży. Komponowanie jadł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 xml:space="preserve">spisów.  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Żywienie dzieci w</w:t>
            </w:r>
            <w:r w:rsidR="00421633">
              <w:rPr>
                <w:rFonts w:ascii="Tahoma" w:hAnsi="Tahoma" w:cs="Tahoma"/>
                <w:b w:val="0"/>
              </w:rPr>
              <w:t xml:space="preserve"> wybranych</w:t>
            </w:r>
            <w:r w:rsidRPr="00B23497">
              <w:rPr>
                <w:rFonts w:ascii="Tahoma" w:hAnsi="Tahoma" w:cs="Tahoma"/>
                <w:b w:val="0"/>
              </w:rPr>
              <w:t xml:space="preserve"> </w:t>
            </w:r>
            <w:r w:rsidRPr="00B23497">
              <w:rPr>
                <w:rFonts w:ascii="Tahoma" w:hAnsi="Tahoma" w:cs="Tahoma"/>
                <w:b w:val="0"/>
              </w:rPr>
              <w:t>chorobach metabolicznych uwarunkowanych genetycznie.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Żywienie dzieci w chorobach </w:t>
            </w:r>
            <w:proofErr w:type="spellStart"/>
            <w:r w:rsidRPr="00B23497">
              <w:rPr>
                <w:rFonts w:ascii="Tahoma" w:hAnsi="Tahoma" w:cs="Tahoma"/>
                <w:b w:val="0"/>
              </w:rPr>
              <w:t>dietozależnych</w:t>
            </w:r>
            <w:proofErr w:type="spellEnd"/>
            <w:r w:rsidRPr="00B23497">
              <w:rPr>
                <w:rFonts w:ascii="Tahoma" w:hAnsi="Tahoma" w:cs="Tahoma"/>
                <w:b w:val="0"/>
              </w:rPr>
              <w:t xml:space="preserve"> – nadwaga, otyłość, cukrzyca, dna moczanowa itd.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Żywienie dzieci i młodzieży w chorobach przewodu pokarmowego, neurologicznych, nerek.  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</w:t>
            </w:r>
            <w:r w:rsidR="00421633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Postępowanie dietetyczne w zaburzeniach odżywienia – bulimia, anoreksja.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</w:t>
            </w:r>
            <w:r w:rsidR="0042163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Zmiany w składzie organizmu starszego człowieka i jego czynności. Metody oceny stanu odżywienia. Normy żywieniowe.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</w:t>
            </w:r>
            <w:r w:rsidR="00421633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Żywienie osób w wieku podeszłym. Niedobory pokarmowe. Problem niedożywienia</w:t>
            </w:r>
          </w:p>
        </w:tc>
      </w:tr>
    </w:tbl>
    <w:p w:rsidR="00D465B9" w:rsidRPr="00B2349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2349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23497">
        <w:rPr>
          <w:rFonts w:ascii="Tahoma" w:hAnsi="Tahoma" w:cs="Tahoma"/>
          <w:smallCaps/>
        </w:rPr>
        <w:t>Ć</w:t>
      </w:r>
      <w:r w:rsidR="008938C7" w:rsidRPr="00B2349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23497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2349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23497" w:rsidRDefault="00A65076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Karmienie naturalne – skład pokarmu kobiecego. Opracowywanie jadłospisów dla niemowląt karmi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 xml:space="preserve">nych naturalnie, z wykorzystaniem modelu żywienia niemowląt. 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Schemat żywienia niemowląt. Przegląd dostępnych na rynku preparatów do początkowego i dalszego żywienia niemowląt oraz żywności uzupełniającej w żywieniu niemowląt.  Opracowanie jadłospisu dla niemowląt żywionych sztucznie.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Modele żywienia młodszych dzieci i dzieci w wieku przedszkolnym w odniesieniu do zaleceń żywieni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 xml:space="preserve">wych. Układanie jadłospisów dla dzieci w różnym wieku. 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Żywienie niemowląt i dzieci w placówkach ochrony zdrowia – ogólne zasady organizacji i funkcjon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wania bloków żywieniowych. Ocena jadłospisów stosowanych w żłobkach i przedszkolach.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Opracowywanie diet stosowanych w nadwrażliwości pokarmowej, alergii pokarmowej, diet eliminacy</w:t>
            </w:r>
            <w:r w:rsidRPr="00B23497">
              <w:rPr>
                <w:rFonts w:ascii="Tahoma" w:hAnsi="Tahoma" w:cs="Tahoma"/>
                <w:b w:val="0"/>
              </w:rPr>
              <w:t>j</w:t>
            </w:r>
            <w:r w:rsidRPr="00B23497">
              <w:rPr>
                <w:rFonts w:ascii="Tahoma" w:hAnsi="Tahoma" w:cs="Tahoma"/>
                <w:b w:val="0"/>
              </w:rPr>
              <w:t xml:space="preserve">nych - </w:t>
            </w:r>
            <w:proofErr w:type="spellStart"/>
            <w:r w:rsidRPr="00B23497">
              <w:rPr>
                <w:rFonts w:ascii="Tahoma" w:hAnsi="Tahoma" w:cs="Tahoma"/>
                <w:b w:val="0"/>
              </w:rPr>
              <w:t>bezlaktozowych</w:t>
            </w:r>
            <w:proofErr w:type="spellEnd"/>
            <w:r w:rsidRPr="00B23497">
              <w:rPr>
                <w:rFonts w:ascii="Tahoma" w:hAnsi="Tahoma" w:cs="Tahoma"/>
                <w:b w:val="0"/>
              </w:rPr>
              <w:t xml:space="preserve">, bez sacharozy, bez maltozy i </w:t>
            </w:r>
            <w:proofErr w:type="spellStart"/>
            <w:r w:rsidRPr="00B23497">
              <w:rPr>
                <w:rFonts w:ascii="Tahoma" w:hAnsi="Tahoma" w:cs="Tahoma"/>
                <w:b w:val="0"/>
              </w:rPr>
              <w:t>izomaltozy</w:t>
            </w:r>
            <w:proofErr w:type="spellEnd"/>
            <w:r w:rsidRPr="00B23497">
              <w:rPr>
                <w:rFonts w:ascii="Tahoma" w:hAnsi="Tahoma" w:cs="Tahoma"/>
                <w:b w:val="0"/>
              </w:rPr>
              <w:t>, inne.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Opracowywanie diet stosowanych w chorobach układu pokarmowego, onkologicznych. Preparaty wspomagające żywienie. 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Opracowanie diet w metabolicznych chorobach genetycznych.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Postępowanie żywieniowe u dzieci z nadwagą i otyłością w wieku 1 – 6 lat.. Dieta </w:t>
            </w:r>
            <w:proofErr w:type="spellStart"/>
            <w:r w:rsidRPr="00B23497">
              <w:rPr>
                <w:rFonts w:ascii="Tahoma" w:hAnsi="Tahoma" w:cs="Tahoma"/>
                <w:b w:val="0"/>
              </w:rPr>
              <w:t>ubogoenergetyczna</w:t>
            </w:r>
            <w:proofErr w:type="spellEnd"/>
            <w:r w:rsidRPr="00B23497">
              <w:rPr>
                <w:rFonts w:ascii="Tahoma" w:hAnsi="Tahoma" w:cs="Tahoma"/>
                <w:b w:val="0"/>
              </w:rPr>
              <w:t xml:space="preserve"> u dzieci i młodzieży z nadwagą i otyłością oraz w zaburzeniach odżywiania.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Opracowanie postępowania dietetycznego dla zdrowych osób w wieku podeszłym. Ocena jadłospisów stosowanych w Domach Spokojnej Starości/DPS w odniesieniu do zaleceń żywieniowych. </w:t>
            </w:r>
          </w:p>
        </w:tc>
      </w:tr>
      <w:tr w:rsidR="00121A33" w:rsidRPr="00B23497" w:rsidTr="00121A3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Opracowanie postępowania dietetycznego dla osób w wieku podeszłym z  różnymi jednostkami chor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bowymi. Studium przypadków.</w:t>
            </w:r>
          </w:p>
        </w:tc>
      </w:tr>
    </w:tbl>
    <w:p w:rsidR="002325AB" w:rsidRPr="00B23497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B2349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23497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B23497">
        <w:rPr>
          <w:rFonts w:ascii="Tahoma" w:hAnsi="Tahoma" w:cs="Tahoma"/>
          <w:spacing w:val="-4"/>
        </w:rPr>
        <w:t>uczenia się</w:t>
      </w:r>
      <w:r w:rsidRPr="00B23497">
        <w:rPr>
          <w:rFonts w:ascii="Tahoma" w:hAnsi="Tahoma" w:cs="Tahoma"/>
          <w:spacing w:val="-4"/>
        </w:rPr>
        <w:t>, celami przedmiotu, a treściami kształc</w:t>
      </w:r>
      <w:r w:rsidRPr="00B23497">
        <w:rPr>
          <w:rFonts w:ascii="Tahoma" w:hAnsi="Tahoma" w:cs="Tahoma"/>
          <w:spacing w:val="-4"/>
        </w:rPr>
        <w:t>e</w:t>
      </w:r>
      <w:r w:rsidRPr="00B23497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413" w:rsidRPr="00B23497" w:rsidTr="00121A33">
        <w:tc>
          <w:tcPr>
            <w:tcW w:w="3261" w:type="dxa"/>
          </w:tcPr>
          <w:p w:rsidR="00721413" w:rsidRPr="00B2349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 xml:space="preserve">Efekt </w:t>
            </w:r>
            <w:r w:rsidR="004F33B4" w:rsidRPr="00B2349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B2349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B2349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Treści kształcenia</w:t>
            </w:r>
          </w:p>
        </w:tc>
      </w:tr>
      <w:tr w:rsidR="00121A33" w:rsidRPr="00B23497" w:rsidTr="00121A33">
        <w:tc>
          <w:tcPr>
            <w:tcW w:w="3261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 xml:space="preserve">K4, K5, K6, K7, K8, </w:t>
            </w:r>
          </w:p>
        </w:tc>
      </w:tr>
      <w:tr w:rsidR="00121A33" w:rsidRPr="00B23497" w:rsidTr="00121A33">
        <w:tc>
          <w:tcPr>
            <w:tcW w:w="3261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 xml:space="preserve">K1, K2, K3, K9, </w:t>
            </w:r>
          </w:p>
        </w:tc>
      </w:tr>
      <w:tr w:rsidR="00121A33" w:rsidRPr="00B23497" w:rsidTr="00121A33">
        <w:tc>
          <w:tcPr>
            <w:tcW w:w="3261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 xml:space="preserve">K1, K2, K3, K9, </w:t>
            </w:r>
          </w:p>
        </w:tc>
      </w:tr>
      <w:tr w:rsidR="00121A33" w:rsidRPr="00B23497" w:rsidTr="00121A33">
        <w:tc>
          <w:tcPr>
            <w:tcW w:w="3261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K1, K2, K3</w:t>
            </w:r>
          </w:p>
        </w:tc>
      </w:tr>
      <w:tr w:rsidR="00121A33" w:rsidRPr="00B23497" w:rsidTr="00121A33">
        <w:tc>
          <w:tcPr>
            <w:tcW w:w="3261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P_W05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K1</w:t>
            </w:r>
          </w:p>
        </w:tc>
      </w:tr>
      <w:tr w:rsidR="00121A33" w:rsidRPr="00B23497" w:rsidTr="00121A33">
        <w:tc>
          <w:tcPr>
            <w:tcW w:w="3261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23497">
              <w:rPr>
                <w:rFonts w:ascii="Tahoma" w:hAnsi="Tahoma" w:cs="Tahoma"/>
                <w:smallCaps/>
                <w:color w:val="auto"/>
              </w:rPr>
              <w:t>Cw1, Cw2, Cw3, Cw4, Cw5, Cw6, Cw7, Cw8, Cw9, Cw10</w:t>
            </w:r>
          </w:p>
        </w:tc>
      </w:tr>
    </w:tbl>
    <w:p w:rsidR="00721413" w:rsidRPr="00B2349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B2349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3497">
        <w:rPr>
          <w:rFonts w:ascii="Tahoma" w:hAnsi="Tahoma" w:cs="Tahoma"/>
        </w:rPr>
        <w:t xml:space="preserve">Metody </w:t>
      </w:r>
      <w:r w:rsidR="00603431" w:rsidRPr="00B23497">
        <w:rPr>
          <w:rFonts w:ascii="Tahoma" w:hAnsi="Tahoma" w:cs="Tahoma"/>
        </w:rPr>
        <w:t xml:space="preserve">weryfikacji efektów </w:t>
      </w:r>
      <w:r w:rsidR="004F33B4" w:rsidRPr="00B2349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9743E" w:rsidRPr="00B23497" w:rsidTr="00121A33">
        <w:tc>
          <w:tcPr>
            <w:tcW w:w="3261" w:type="dxa"/>
            <w:vAlign w:val="center"/>
          </w:tcPr>
          <w:p w:rsidR="004A1B60" w:rsidRPr="00B2349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 xml:space="preserve">Efekt </w:t>
            </w:r>
            <w:r w:rsidR="004F33B4" w:rsidRPr="00B2349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B2349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2349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1A33" w:rsidRPr="00B23497" w:rsidTr="00121A33">
        <w:tc>
          <w:tcPr>
            <w:tcW w:w="3261" w:type="dxa"/>
          </w:tcPr>
          <w:p w:rsidR="00121A33" w:rsidRPr="00B23497" w:rsidRDefault="00121A33" w:rsidP="00121A33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3497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3260" w:type="dxa"/>
          </w:tcPr>
          <w:p w:rsidR="00121A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Pytania zamknięte - test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Bezodstpw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B23497">
              <w:rPr>
                <w:rFonts w:ascii="Tahoma" w:hAnsi="Tahoma" w:cs="Tahoma"/>
                <w:sz w:val="20"/>
                <w:szCs w:val="20"/>
                <w:lang w:eastAsia="pl-PL"/>
              </w:rPr>
              <w:t>Konwersatorium</w:t>
            </w:r>
          </w:p>
        </w:tc>
      </w:tr>
      <w:tr w:rsidR="00421633" w:rsidRPr="00B23497" w:rsidTr="00121A33">
        <w:tc>
          <w:tcPr>
            <w:tcW w:w="3261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3497"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3260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759D">
              <w:rPr>
                <w:rFonts w:ascii="Tahoma" w:hAnsi="Tahoma" w:cs="Tahoma"/>
                <w:sz w:val="20"/>
                <w:szCs w:val="20"/>
              </w:rPr>
              <w:t>Pytania zamknięte - test</w:t>
            </w:r>
          </w:p>
        </w:tc>
        <w:tc>
          <w:tcPr>
            <w:tcW w:w="3260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B23497">
              <w:rPr>
                <w:rFonts w:ascii="Tahoma" w:hAnsi="Tahoma" w:cs="Tahoma"/>
                <w:sz w:val="20"/>
                <w:szCs w:val="20"/>
                <w:lang w:eastAsia="pl-PL"/>
              </w:rPr>
              <w:t>Konwersatorium</w:t>
            </w:r>
          </w:p>
        </w:tc>
      </w:tr>
      <w:tr w:rsidR="00421633" w:rsidRPr="00B23497" w:rsidTr="00121A33">
        <w:tc>
          <w:tcPr>
            <w:tcW w:w="3261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3497">
              <w:rPr>
                <w:rFonts w:ascii="Tahoma" w:hAnsi="Tahoma" w:cs="Tahoma"/>
                <w:sz w:val="20"/>
                <w:szCs w:val="20"/>
              </w:rPr>
              <w:t>P_W03</w:t>
            </w:r>
          </w:p>
        </w:tc>
        <w:tc>
          <w:tcPr>
            <w:tcW w:w="3260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759D">
              <w:rPr>
                <w:rFonts w:ascii="Tahoma" w:hAnsi="Tahoma" w:cs="Tahoma"/>
                <w:sz w:val="20"/>
                <w:szCs w:val="20"/>
              </w:rPr>
              <w:t>Pytania zamknięte - test</w:t>
            </w:r>
          </w:p>
        </w:tc>
        <w:tc>
          <w:tcPr>
            <w:tcW w:w="3260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B23497">
              <w:rPr>
                <w:rFonts w:ascii="Tahoma" w:hAnsi="Tahoma" w:cs="Tahoma"/>
                <w:sz w:val="20"/>
                <w:szCs w:val="20"/>
                <w:lang w:eastAsia="pl-PL"/>
              </w:rPr>
              <w:t>Konwersatorium</w:t>
            </w:r>
          </w:p>
        </w:tc>
      </w:tr>
      <w:tr w:rsidR="00421633" w:rsidRPr="00B23497" w:rsidTr="00121A33">
        <w:tc>
          <w:tcPr>
            <w:tcW w:w="3261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3497">
              <w:rPr>
                <w:rFonts w:ascii="Tahoma" w:hAnsi="Tahoma" w:cs="Tahoma"/>
                <w:sz w:val="20"/>
                <w:szCs w:val="20"/>
              </w:rPr>
              <w:t>P_W04</w:t>
            </w:r>
          </w:p>
        </w:tc>
        <w:tc>
          <w:tcPr>
            <w:tcW w:w="3260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759D">
              <w:rPr>
                <w:rFonts w:ascii="Tahoma" w:hAnsi="Tahoma" w:cs="Tahoma"/>
                <w:sz w:val="20"/>
                <w:szCs w:val="20"/>
              </w:rPr>
              <w:t>Pytania zamknięte - test</w:t>
            </w:r>
          </w:p>
        </w:tc>
        <w:tc>
          <w:tcPr>
            <w:tcW w:w="3260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B23497">
              <w:rPr>
                <w:rFonts w:ascii="Tahoma" w:hAnsi="Tahoma" w:cs="Tahoma"/>
                <w:sz w:val="20"/>
                <w:szCs w:val="20"/>
                <w:lang w:eastAsia="pl-PL"/>
              </w:rPr>
              <w:t>Konwersatorium</w:t>
            </w:r>
          </w:p>
        </w:tc>
      </w:tr>
      <w:tr w:rsidR="00421633" w:rsidRPr="00B23497" w:rsidTr="00121A33">
        <w:tc>
          <w:tcPr>
            <w:tcW w:w="3261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3497">
              <w:rPr>
                <w:rFonts w:ascii="Tahoma" w:hAnsi="Tahoma" w:cs="Tahoma"/>
                <w:sz w:val="20"/>
                <w:szCs w:val="20"/>
              </w:rPr>
              <w:t>P_W05</w:t>
            </w:r>
          </w:p>
        </w:tc>
        <w:tc>
          <w:tcPr>
            <w:tcW w:w="3260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759D">
              <w:rPr>
                <w:rFonts w:ascii="Tahoma" w:hAnsi="Tahoma" w:cs="Tahoma"/>
                <w:sz w:val="20"/>
                <w:szCs w:val="20"/>
              </w:rPr>
              <w:t>Pytania zamknięte - test</w:t>
            </w:r>
          </w:p>
        </w:tc>
        <w:tc>
          <w:tcPr>
            <w:tcW w:w="3260" w:type="dxa"/>
          </w:tcPr>
          <w:p w:rsidR="00421633" w:rsidRPr="00B23497" w:rsidRDefault="00421633" w:rsidP="00121A33">
            <w:pPr>
              <w:pStyle w:val="Bezodstpw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B23497">
              <w:rPr>
                <w:rFonts w:ascii="Tahoma" w:hAnsi="Tahoma" w:cs="Tahoma"/>
                <w:sz w:val="20"/>
                <w:szCs w:val="20"/>
                <w:lang w:eastAsia="pl-PL"/>
              </w:rPr>
              <w:t>Konwersatorium</w:t>
            </w:r>
          </w:p>
        </w:tc>
      </w:tr>
      <w:tr w:rsidR="00121A33" w:rsidRPr="00B23497" w:rsidTr="00121A33">
        <w:tc>
          <w:tcPr>
            <w:tcW w:w="3261" w:type="dxa"/>
          </w:tcPr>
          <w:p w:rsidR="00121A33" w:rsidRPr="00B23497" w:rsidRDefault="00121A33" w:rsidP="00121A33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23497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Bezodstpw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B23497">
              <w:rPr>
                <w:rFonts w:ascii="Tahoma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121A33" w:rsidRPr="00B23497" w:rsidRDefault="00121A33" w:rsidP="00121A33">
            <w:pPr>
              <w:pStyle w:val="Bezodstpw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B23497">
              <w:rPr>
                <w:rFonts w:ascii="Tahoma" w:hAnsi="Tahoma" w:cs="Tahoma"/>
                <w:sz w:val="20"/>
                <w:szCs w:val="20"/>
                <w:lang w:eastAsia="pl-PL"/>
              </w:rPr>
              <w:t>Ćwiczenia</w:t>
            </w:r>
          </w:p>
        </w:tc>
      </w:tr>
    </w:tbl>
    <w:p w:rsidR="00F53F75" w:rsidRPr="00B2349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2349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3497">
        <w:rPr>
          <w:rFonts w:ascii="Tahoma" w:hAnsi="Tahoma" w:cs="Tahoma"/>
        </w:rPr>
        <w:t xml:space="preserve">Kryteria oceny </w:t>
      </w:r>
      <w:r w:rsidR="00167B9C" w:rsidRPr="00B23497">
        <w:rPr>
          <w:rFonts w:ascii="Tahoma" w:hAnsi="Tahoma" w:cs="Tahoma"/>
        </w:rPr>
        <w:t xml:space="preserve">stopnia </w:t>
      </w:r>
      <w:r w:rsidRPr="00B23497">
        <w:rPr>
          <w:rFonts w:ascii="Tahoma" w:hAnsi="Tahoma" w:cs="Tahoma"/>
        </w:rPr>
        <w:t>osiągnię</w:t>
      </w:r>
      <w:r w:rsidR="00167B9C" w:rsidRPr="00B23497">
        <w:rPr>
          <w:rFonts w:ascii="Tahoma" w:hAnsi="Tahoma" w:cs="Tahoma"/>
        </w:rPr>
        <w:t>cia</w:t>
      </w:r>
      <w:r w:rsidRPr="00B23497">
        <w:rPr>
          <w:rFonts w:ascii="Tahoma" w:hAnsi="Tahoma" w:cs="Tahoma"/>
        </w:rPr>
        <w:t xml:space="preserve"> efektów </w:t>
      </w:r>
      <w:r w:rsidR="00755AAB" w:rsidRPr="00B2349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B2349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2349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Efekt</w:t>
            </w:r>
            <w:r w:rsidR="00755AAB" w:rsidRPr="00B2349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234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Na ocenę 2</w:t>
            </w:r>
          </w:p>
          <w:p w:rsidR="008938C7" w:rsidRPr="00B234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B234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Na ocenę 3</w:t>
            </w:r>
          </w:p>
          <w:p w:rsidR="008938C7" w:rsidRPr="00B234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234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Na ocenę 4</w:t>
            </w:r>
          </w:p>
          <w:p w:rsidR="008938C7" w:rsidRPr="00B234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B234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Na ocenę 5</w:t>
            </w:r>
          </w:p>
          <w:p w:rsidR="008938C7" w:rsidRPr="00B234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3497">
              <w:rPr>
                <w:rFonts w:ascii="Tahoma" w:hAnsi="Tahoma" w:cs="Tahoma"/>
              </w:rPr>
              <w:t>student potrafi</w:t>
            </w:r>
          </w:p>
        </w:tc>
      </w:tr>
      <w:tr w:rsidR="00121A33" w:rsidRPr="00B23497" w:rsidTr="00121A3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Scharakteryzować zasad postępowania dietetycznego w m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tabolicznych chor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 xml:space="preserve">bach genetycznych oraz </w:t>
            </w:r>
            <w:r w:rsidR="00421633">
              <w:rPr>
                <w:rFonts w:ascii="Tahoma" w:hAnsi="Tahoma" w:cs="Tahoma"/>
                <w:b w:val="0"/>
              </w:rPr>
              <w:t>wybranych</w:t>
            </w:r>
            <w:r w:rsidRPr="00B23497">
              <w:rPr>
                <w:rFonts w:ascii="Tahoma" w:hAnsi="Tahoma" w:cs="Tahoma"/>
                <w:b w:val="0"/>
              </w:rPr>
              <w:t xml:space="preserve"> je</w:t>
            </w:r>
            <w:r w:rsidRPr="00B23497">
              <w:rPr>
                <w:rFonts w:ascii="Tahoma" w:hAnsi="Tahoma" w:cs="Tahoma"/>
                <w:b w:val="0"/>
              </w:rPr>
              <w:t>d</w:t>
            </w:r>
            <w:r w:rsidRPr="00B23497">
              <w:rPr>
                <w:rFonts w:ascii="Tahoma" w:hAnsi="Tahoma" w:cs="Tahoma"/>
                <w:b w:val="0"/>
              </w:rPr>
              <w:t>nostkach chorob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4216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Scharakteryzować zasady postępowania dietetycznego w m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tabolicznych chor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 xml:space="preserve">bach genetycznych oraz </w:t>
            </w:r>
            <w:r w:rsidR="00421633">
              <w:rPr>
                <w:rFonts w:ascii="Tahoma" w:hAnsi="Tahoma" w:cs="Tahoma"/>
                <w:b w:val="0"/>
              </w:rPr>
              <w:t>wybranych</w:t>
            </w:r>
            <w:r w:rsidRPr="00B23497">
              <w:rPr>
                <w:rFonts w:ascii="Tahoma" w:hAnsi="Tahoma" w:cs="Tahoma"/>
                <w:b w:val="0"/>
              </w:rPr>
              <w:t xml:space="preserve"> je</w:t>
            </w:r>
            <w:r w:rsidRPr="00B23497">
              <w:rPr>
                <w:rFonts w:ascii="Tahoma" w:hAnsi="Tahoma" w:cs="Tahoma"/>
                <w:b w:val="0"/>
              </w:rPr>
              <w:t>d</w:t>
            </w:r>
            <w:r w:rsidRPr="00B23497">
              <w:rPr>
                <w:rFonts w:ascii="Tahoma" w:hAnsi="Tahoma" w:cs="Tahoma"/>
                <w:b w:val="0"/>
              </w:rPr>
              <w:t>nostkach chorob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wych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Scharakteryzować zasady postępowania dietetycznego w m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tabolicznych chor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 xml:space="preserve">bach genetycznych oraz </w:t>
            </w:r>
            <w:r w:rsidR="00421633">
              <w:rPr>
                <w:rFonts w:ascii="Tahoma" w:hAnsi="Tahoma" w:cs="Tahoma"/>
                <w:b w:val="0"/>
              </w:rPr>
              <w:t>wybranych</w:t>
            </w:r>
            <w:r w:rsidRPr="00B23497">
              <w:rPr>
                <w:rFonts w:ascii="Tahoma" w:hAnsi="Tahoma" w:cs="Tahoma"/>
                <w:b w:val="0"/>
              </w:rPr>
              <w:t xml:space="preserve"> je</w:t>
            </w:r>
            <w:r w:rsidRPr="00B23497">
              <w:rPr>
                <w:rFonts w:ascii="Tahoma" w:hAnsi="Tahoma" w:cs="Tahoma"/>
                <w:b w:val="0"/>
              </w:rPr>
              <w:t>d</w:t>
            </w:r>
            <w:r w:rsidRPr="00B23497">
              <w:rPr>
                <w:rFonts w:ascii="Tahoma" w:hAnsi="Tahoma" w:cs="Tahoma"/>
                <w:b w:val="0"/>
              </w:rPr>
              <w:t>nostkach chorob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wych w 75%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4216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Scharakteryzować zasady postępow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t>nia dietetycznego w metabolicznych ch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robach genetyc</w:t>
            </w:r>
            <w:r w:rsidRPr="00B23497">
              <w:rPr>
                <w:rFonts w:ascii="Tahoma" w:hAnsi="Tahoma" w:cs="Tahoma"/>
                <w:b w:val="0"/>
              </w:rPr>
              <w:t>z</w:t>
            </w:r>
            <w:r w:rsidRPr="00B23497">
              <w:rPr>
                <w:rFonts w:ascii="Tahoma" w:hAnsi="Tahoma" w:cs="Tahoma"/>
                <w:b w:val="0"/>
              </w:rPr>
              <w:t xml:space="preserve">nych oraz </w:t>
            </w:r>
            <w:proofErr w:type="spellStart"/>
            <w:r w:rsidR="00421633">
              <w:rPr>
                <w:rFonts w:ascii="Tahoma" w:hAnsi="Tahoma" w:cs="Tahoma"/>
                <w:b w:val="0"/>
              </w:rPr>
              <w:t>wybr</w:t>
            </w:r>
            <w:r w:rsidR="00421633">
              <w:rPr>
                <w:rFonts w:ascii="Tahoma" w:hAnsi="Tahoma" w:cs="Tahoma"/>
                <w:b w:val="0"/>
              </w:rPr>
              <w:t>a</w:t>
            </w:r>
            <w:r w:rsidR="00421633">
              <w:rPr>
                <w:rFonts w:ascii="Tahoma" w:hAnsi="Tahoma" w:cs="Tahoma"/>
                <w:b w:val="0"/>
              </w:rPr>
              <w:t>nych</w:t>
            </w:r>
            <w:r w:rsidRPr="00B23497">
              <w:rPr>
                <w:rFonts w:ascii="Tahoma" w:hAnsi="Tahoma" w:cs="Tahoma"/>
                <w:b w:val="0"/>
              </w:rPr>
              <w:t>je</w:t>
            </w:r>
            <w:r w:rsidRPr="00B23497">
              <w:rPr>
                <w:rFonts w:ascii="Tahoma" w:hAnsi="Tahoma" w:cs="Tahoma"/>
                <w:b w:val="0"/>
              </w:rPr>
              <w:t>d</w:t>
            </w:r>
            <w:r w:rsidRPr="00B23497">
              <w:rPr>
                <w:rFonts w:ascii="Tahoma" w:hAnsi="Tahoma" w:cs="Tahoma"/>
                <w:b w:val="0"/>
              </w:rPr>
              <w:t>nostkach</w:t>
            </w:r>
            <w:proofErr w:type="spellEnd"/>
            <w:r w:rsidRPr="00B23497">
              <w:rPr>
                <w:rFonts w:ascii="Tahoma" w:hAnsi="Tahoma" w:cs="Tahoma"/>
                <w:b w:val="0"/>
              </w:rPr>
              <w:t xml:space="preserve"> chorob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wych w 90%</w:t>
            </w:r>
          </w:p>
        </w:tc>
      </w:tr>
      <w:tr w:rsidR="00121A33" w:rsidRPr="00B23497" w:rsidTr="00121A3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Omówić zmian fizjol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gicznych i specyfiki sposobu żywienia na poszczególnych et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t>pach rozwoju organ</w:t>
            </w:r>
            <w:r w:rsidRPr="00B23497">
              <w:rPr>
                <w:rFonts w:ascii="Tahoma" w:hAnsi="Tahoma" w:cs="Tahoma"/>
                <w:b w:val="0"/>
              </w:rPr>
              <w:t>i</w:t>
            </w:r>
            <w:r w:rsidRPr="00B23497">
              <w:rPr>
                <w:rFonts w:ascii="Tahoma" w:hAnsi="Tahoma" w:cs="Tahoma"/>
                <w:b w:val="0"/>
              </w:rPr>
              <w:t>zmu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Omówić zmiany fizj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logiczne i specyfikę sposobu żywienia na poszczególnych et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t>pach rozwoju organ</w:t>
            </w:r>
            <w:r w:rsidRPr="00B23497">
              <w:rPr>
                <w:rFonts w:ascii="Tahoma" w:hAnsi="Tahoma" w:cs="Tahoma"/>
                <w:b w:val="0"/>
              </w:rPr>
              <w:t>i</w:t>
            </w:r>
            <w:r w:rsidRPr="00B23497">
              <w:rPr>
                <w:rFonts w:ascii="Tahoma" w:hAnsi="Tahoma" w:cs="Tahoma"/>
                <w:b w:val="0"/>
              </w:rPr>
              <w:t>zmu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Omówić zmiany fizj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logiczne i specyfikę sposobu żywienia na poszczególnych et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t>pach rozwoju organ</w:t>
            </w:r>
            <w:r w:rsidRPr="00B23497">
              <w:rPr>
                <w:rFonts w:ascii="Tahoma" w:hAnsi="Tahoma" w:cs="Tahoma"/>
                <w:b w:val="0"/>
              </w:rPr>
              <w:t>i</w:t>
            </w:r>
            <w:r w:rsidRPr="00B23497">
              <w:rPr>
                <w:rFonts w:ascii="Tahoma" w:hAnsi="Tahoma" w:cs="Tahoma"/>
                <w:b w:val="0"/>
              </w:rPr>
              <w:t>zmu w 75%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Omówić zmiany fizjologiczne i spec</w:t>
            </w:r>
            <w:r w:rsidRPr="00B23497">
              <w:rPr>
                <w:rFonts w:ascii="Tahoma" w:hAnsi="Tahoma" w:cs="Tahoma"/>
                <w:b w:val="0"/>
              </w:rPr>
              <w:t>y</w:t>
            </w:r>
            <w:r w:rsidRPr="00B23497">
              <w:rPr>
                <w:rFonts w:ascii="Tahoma" w:hAnsi="Tahoma" w:cs="Tahoma"/>
                <w:b w:val="0"/>
              </w:rPr>
              <w:t>fikę sposobu żywi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nia na poszczegó</w:t>
            </w:r>
            <w:r w:rsidRPr="00B23497">
              <w:rPr>
                <w:rFonts w:ascii="Tahoma" w:hAnsi="Tahoma" w:cs="Tahoma"/>
                <w:b w:val="0"/>
              </w:rPr>
              <w:t>l</w:t>
            </w:r>
            <w:r w:rsidRPr="00B23497">
              <w:rPr>
                <w:rFonts w:ascii="Tahoma" w:hAnsi="Tahoma" w:cs="Tahoma"/>
                <w:b w:val="0"/>
              </w:rPr>
              <w:t>nych etapach rozw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ju organizmu w 90%</w:t>
            </w:r>
          </w:p>
        </w:tc>
      </w:tr>
      <w:tr w:rsidR="00121A33" w:rsidRPr="00B23497" w:rsidTr="00121A3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Opisać zasad żywienia i zmian w zapotrz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bowaniu organizmu na składniki odżywcze na poszczególnych etapach rozwoju człowieka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Opisać podstawowe zasady żywienia i zmiany w zapotrz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bowaniu organizmu na składniki odżywcze na poszczególnych etapach rozwoju człowieka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Opisać szczegółowo zasady żywienia i zmiany w zapotrz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bowaniu organizmu na składniki odżywcze na poszczególnych etapach rozwoju człowieka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Opisać szczegółowo zasady żywienia i zmiany w zapotrz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bowaniu organizmu na składniki odży</w:t>
            </w:r>
            <w:r w:rsidRPr="00B23497">
              <w:rPr>
                <w:rFonts w:ascii="Tahoma" w:hAnsi="Tahoma" w:cs="Tahoma"/>
                <w:b w:val="0"/>
              </w:rPr>
              <w:t>w</w:t>
            </w:r>
            <w:r w:rsidRPr="00B23497">
              <w:rPr>
                <w:rFonts w:ascii="Tahoma" w:hAnsi="Tahoma" w:cs="Tahoma"/>
                <w:b w:val="0"/>
              </w:rPr>
              <w:t>cze, podając wart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ści norm i różnice zmian na poszcz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gólnych etapach rozwoju człowieka</w:t>
            </w:r>
          </w:p>
        </w:tc>
      </w:tr>
      <w:tr w:rsidR="00121A33" w:rsidRPr="00B23497" w:rsidTr="00121A3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Wyjaśnić zasad i </w:t>
            </w:r>
            <w:r w:rsidRPr="00B23497">
              <w:rPr>
                <w:rStyle w:val="highlight"/>
                <w:rFonts w:ascii="Tahoma" w:hAnsi="Tahoma" w:cs="Tahoma"/>
                <w:b w:val="0"/>
              </w:rPr>
              <w:t>po</w:t>
            </w:r>
            <w:r w:rsidRPr="00B23497">
              <w:rPr>
                <w:rStyle w:val="highlight"/>
                <w:rFonts w:ascii="Tahoma" w:hAnsi="Tahoma" w:cs="Tahoma"/>
                <w:b w:val="0"/>
              </w:rPr>
              <w:t>d</w:t>
            </w:r>
            <w:r w:rsidRPr="00B23497">
              <w:rPr>
                <w:rStyle w:val="highlight"/>
                <w:rFonts w:ascii="Tahoma" w:hAnsi="Tahoma" w:cs="Tahoma"/>
                <w:b w:val="0"/>
              </w:rPr>
              <w:t>staw fi</w:t>
            </w:r>
            <w:r w:rsidRPr="00B23497">
              <w:rPr>
                <w:rFonts w:ascii="Tahoma" w:hAnsi="Tahoma" w:cs="Tahoma"/>
                <w:b w:val="0"/>
              </w:rPr>
              <w:t>zjologicznych dietetyki pediatrycznej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Wyjaśnić zasady i </w:t>
            </w:r>
            <w:r w:rsidRPr="00B23497">
              <w:rPr>
                <w:rStyle w:val="highlight"/>
                <w:rFonts w:ascii="Tahoma" w:hAnsi="Tahoma" w:cs="Tahoma"/>
                <w:b w:val="0"/>
              </w:rPr>
              <w:t>podstawy fi</w:t>
            </w:r>
            <w:r w:rsidRPr="00B23497">
              <w:rPr>
                <w:rFonts w:ascii="Tahoma" w:hAnsi="Tahoma" w:cs="Tahoma"/>
                <w:b w:val="0"/>
              </w:rPr>
              <w:t>zjologiczne dietetyki pediatrycznej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Wyjaśnić zasady i </w:t>
            </w:r>
            <w:r w:rsidRPr="00B23497">
              <w:rPr>
                <w:rStyle w:val="highlight"/>
                <w:rFonts w:ascii="Tahoma" w:hAnsi="Tahoma" w:cs="Tahoma"/>
                <w:b w:val="0"/>
              </w:rPr>
              <w:t>podstawy fi</w:t>
            </w:r>
            <w:r w:rsidRPr="00B23497">
              <w:rPr>
                <w:rFonts w:ascii="Tahoma" w:hAnsi="Tahoma" w:cs="Tahoma"/>
                <w:b w:val="0"/>
              </w:rPr>
              <w:t>zjologiczne dietetyki pediatrycznej w 75%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 xml:space="preserve">Wyjaśnić zasady i </w:t>
            </w:r>
            <w:r w:rsidRPr="00B23497">
              <w:rPr>
                <w:rStyle w:val="highlight"/>
                <w:rFonts w:ascii="Tahoma" w:hAnsi="Tahoma" w:cs="Tahoma"/>
                <w:b w:val="0"/>
              </w:rPr>
              <w:t>podstawy fi</w:t>
            </w:r>
            <w:r w:rsidRPr="00B23497">
              <w:rPr>
                <w:rFonts w:ascii="Tahoma" w:hAnsi="Tahoma" w:cs="Tahoma"/>
                <w:b w:val="0"/>
              </w:rPr>
              <w:t>zjol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giczne dietetyki pediatrycznej w 90% z podaniem przykładów</w:t>
            </w:r>
          </w:p>
        </w:tc>
      </w:tr>
      <w:tr w:rsidR="00121A33" w:rsidRPr="00B23497" w:rsidTr="00121A3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Definiować podst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lastRenderedPageBreak/>
              <w:t>wowych pojęć z z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t>kresu medycyny kl</w:t>
            </w:r>
            <w:r w:rsidRPr="00B23497">
              <w:rPr>
                <w:rFonts w:ascii="Tahoma" w:hAnsi="Tahoma" w:cs="Tahoma"/>
                <w:b w:val="0"/>
              </w:rPr>
              <w:t>i</w:t>
            </w:r>
            <w:r w:rsidRPr="00B23497">
              <w:rPr>
                <w:rFonts w:ascii="Tahoma" w:hAnsi="Tahoma" w:cs="Tahoma"/>
                <w:b w:val="0"/>
              </w:rPr>
              <w:t>nicznej oraz diagn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styki laboratoryjnej nawiązujących do dietetyki pediatrycznej i geriatrycznej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lastRenderedPageBreak/>
              <w:t>Definiować podst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lastRenderedPageBreak/>
              <w:t>wowe pojęcia z zakr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su medycyny klinic</w:t>
            </w:r>
            <w:r w:rsidRPr="00B23497">
              <w:rPr>
                <w:rFonts w:ascii="Tahoma" w:hAnsi="Tahoma" w:cs="Tahoma"/>
                <w:b w:val="0"/>
              </w:rPr>
              <w:t>z</w:t>
            </w:r>
            <w:r w:rsidRPr="00B23497">
              <w:rPr>
                <w:rFonts w:ascii="Tahoma" w:hAnsi="Tahoma" w:cs="Tahoma"/>
                <w:b w:val="0"/>
              </w:rPr>
              <w:t>nej oraz diagnostyki laboratoryjnej nawi</w:t>
            </w:r>
            <w:r w:rsidRPr="00B23497">
              <w:rPr>
                <w:rFonts w:ascii="Tahoma" w:hAnsi="Tahoma" w:cs="Tahoma"/>
                <w:b w:val="0"/>
              </w:rPr>
              <w:t>ą</w:t>
            </w:r>
            <w:r w:rsidRPr="00B23497">
              <w:rPr>
                <w:rFonts w:ascii="Tahoma" w:hAnsi="Tahoma" w:cs="Tahoma"/>
                <w:b w:val="0"/>
              </w:rPr>
              <w:t>zujące do dietetyki pediatrycznej i geri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t>trycznej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lastRenderedPageBreak/>
              <w:t>Definiować podst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lastRenderedPageBreak/>
              <w:t>wowe pojęcia z zakr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su medycyny klinic</w:t>
            </w:r>
            <w:r w:rsidRPr="00B23497">
              <w:rPr>
                <w:rFonts w:ascii="Tahoma" w:hAnsi="Tahoma" w:cs="Tahoma"/>
                <w:b w:val="0"/>
              </w:rPr>
              <w:t>z</w:t>
            </w:r>
            <w:r w:rsidRPr="00B23497">
              <w:rPr>
                <w:rFonts w:ascii="Tahoma" w:hAnsi="Tahoma" w:cs="Tahoma"/>
                <w:b w:val="0"/>
              </w:rPr>
              <w:t>nej oraz diagnostyki laboratoryjnej nawi</w:t>
            </w:r>
            <w:r w:rsidRPr="00B23497">
              <w:rPr>
                <w:rFonts w:ascii="Tahoma" w:hAnsi="Tahoma" w:cs="Tahoma"/>
                <w:b w:val="0"/>
              </w:rPr>
              <w:t>ą</w:t>
            </w:r>
            <w:r w:rsidRPr="00B23497">
              <w:rPr>
                <w:rFonts w:ascii="Tahoma" w:hAnsi="Tahoma" w:cs="Tahoma"/>
                <w:b w:val="0"/>
              </w:rPr>
              <w:t>zujące do dietetyki pediatrycznej i geri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t>trycznej w 75%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lastRenderedPageBreak/>
              <w:t>Definiować podst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lastRenderedPageBreak/>
              <w:t>wowe pojęcia z z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t>kresu medycyny klinicznej oraz di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t>gnostyki laborat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ryjnej nawiązujące do dietetyki pedi</w:t>
            </w:r>
            <w:r w:rsidRPr="00B23497">
              <w:rPr>
                <w:rFonts w:ascii="Tahoma" w:hAnsi="Tahoma" w:cs="Tahoma"/>
                <w:b w:val="0"/>
              </w:rPr>
              <w:t>a</w:t>
            </w:r>
            <w:r w:rsidRPr="00B23497">
              <w:rPr>
                <w:rFonts w:ascii="Tahoma" w:hAnsi="Tahoma" w:cs="Tahoma"/>
                <w:b w:val="0"/>
              </w:rPr>
              <w:t>trycznej i geriatryc</w:t>
            </w:r>
            <w:r w:rsidRPr="00B23497">
              <w:rPr>
                <w:rFonts w:ascii="Tahoma" w:hAnsi="Tahoma" w:cs="Tahoma"/>
                <w:b w:val="0"/>
              </w:rPr>
              <w:t>z</w:t>
            </w:r>
            <w:r w:rsidRPr="00B23497">
              <w:rPr>
                <w:rFonts w:ascii="Tahoma" w:hAnsi="Tahoma" w:cs="Tahoma"/>
                <w:b w:val="0"/>
              </w:rPr>
              <w:t>nej w 90%</w:t>
            </w:r>
          </w:p>
        </w:tc>
      </w:tr>
      <w:tr w:rsidR="00121A33" w:rsidRPr="00B23497" w:rsidTr="00121A3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Przygotować ogólnych zaleceń dietetycznych dostosowanych do potrzeb niemowląt, dzieci, młodzieży oraz osób w wieku pod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szłym, w zdrowiu i chorobie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Przygotować w 51% ogólne zalecenia di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tetyczne dostosowane do potrzeb niemowląt, dzieci, młodzieży oraz osób w wieku pod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szłym, w zdrowiu i chorobie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Przygotować w 75% ogólne zalecenia di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tetyczne dostosowane do potrzeb niemowląt, dzieci, młodzieży oraz osób w wieku pod</w:t>
            </w:r>
            <w:r w:rsidRPr="00B23497">
              <w:rPr>
                <w:rFonts w:ascii="Tahoma" w:hAnsi="Tahoma" w:cs="Tahoma"/>
                <w:b w:val="0"/>
              </w:rPr>
              <w:t>e</w:t>
            </w:r>
            <w:r w:rsidRPr="00B23497">
              <w:rPr>
                <w:rFonts w:ascii="Tahoma" w:hAnsi="Tahoma" w:cs="Tahoma"/>
                <w:b w:val="0"/>
              </w:rPr>
              <w:t>szłym, w zdrowiu i chorobie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A33" w:rsidRPr="00B23497" w:rsidRDefault="00121A33" w:rsidP="00121A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3497">
              <w:rPr>
                <w:rFonts w:ascii="Tahoma" w:hAnsi="Tahoma" w:cs="Tahoma"/>
                <w:b w:val="0"/>
              </w:rPr>
              <w:t>Przygotować w 90% ogólne zalecenia dietetyczne dost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sowanych do p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trzeb niemowląt, dzieci, młodzieży oraz osób w wieku podeszłym, w zdr</w:t>
            </w:r>
            <w:r w:rsidRPr="00B23497">
              <w:rPr>
                <w:rFonts w:ascii="Tahoma" w:hAnsi="Tahoma" w:cs="Tahoma"/>
                <w:b w:val="0"/>
              </w:rPr>
              <w:t>o</w:t>
            </w:r>
            <w:r w:rsidRPr="00B23497">
              <w:rPr>
                <w:rFonts w:ascii="Tahoma" w:hAnsi="Tahoma" w:cs="Tahoma"/>
                <w:b w:val="0"/>
              </w:rPr>
              <w:t>wiu i chorobie</w:t>
            </w:r>
          </w:p>
        </w:tc>
      </w:tr>
    </w:tbl>
    <w:p w:rsidR="002F70F0" w:rsidRPr="00B23497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2349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2349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23497" w:rsidTr="00121A33">
        <w:tc>
          <w:tcPr>
            <w:tcW w:w="9776" w:type="dxa"/>
          </w:tcPr>
          <w:p w:rsidR="00AB655E" w:rsidRPr="00B2349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2349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3497">
              <w:rPr>
                <w:rFonts w:ascii="Tahoma" w:hAnsi="Tahoma" w:cs="Tahoma"/>
                <w:sz w:val="20"/>
                <w:szCs w:val="20"/>
              </w:rPr>
              <w:t>Żywienie osób w wieku starszym. Jarosz M., Wydawnictwo Lekarskie</w:t>
            </w:r>
            <w:r w:rsidRPr="00B23497">
              <w:rPr>
                <w:rFonts w:ascii="Tahoma" w:hAnsi="Tahoma" w:cs="Tahoma"/>
                <w:b/>
                <w:szCs w:val="20"/>
              </w:rPr>
              <w:t xml:space="preserve"> </w:t>
            </w:r>
            <w:r w:rsidRPr="00B23497">
              <w:rPr>
                <w:rFonts w:ascii="Tahoma" w:hAnsi="Tahoma" w:cs="Tahoma"/>
                <w:sz w:val="20"/>
                <w:szCs w:val="20"/>
              </w:rPr>
              <w:t>PZWL, Warszawa, 2008.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pStyle w:val="Nagwek1"/>
              <w:spacing w:before="0"/>
              <w:ind w:firstLine="0"/>
              <w:rPr>
                <w:rFonts w:ascii="Tahoma" w:hAnsi="Tahoma" w:cs="Tahoma"/>
                <w:b w:val="0"/>
                <w:bCs/>
                <w:szCs w:val="20"/>
                <w:highlight w:val="yellow"/>
              </w:rPr>
            </w:pPr>
            <w:r w:rsidRPr="00B23497">
              <w:rPr>
                <w:rFonts w:ascii="Tahoma" w:hAnsi="Tahoma" w:cs="Tahoma"/>
                <w:b w:val="0"/>
                <w:szCs w:val="20"/>
              </w:rPr>
              <w:t xml:space="preserve">Podstawy żywienia i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dietoterapia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, N.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Peckenpaugh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, Gajewska D. (red. pol.),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Elsevier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 Urban &amp; Partner, Wr</w:t>
            </w:r>
            <w:r w:rsidRPr="00B23497">
              <w:rPr>
                <w:rFonts w:ascii="Tahoma" w:hAnsi="Tahoma" w:cs="Tahoma"/>
                <w:b w:val="0"/>
                <w:szCs w:val="20"/>
              </w:rPr>
              <w:t>o</w:t>
            </w:r>
            <w:r w:rsidRPr="00B23497">
              <w:rPr>
                <w:rFonts w:ascii="Tahoma" w:hAnsi="Tahoma" w:cs="Tahoma"/>
                <w:b w:val="0"/>
                <w:szCs w:val="20"/>
              </w:rPr>
              <w:t>cław 2011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pStyle w:val="Nagwek1"/>
              <w:spacing w:before="0"/>
              <w:ind w:firstLine="0"/>
              <w:rPr>
                <w:rFonts w:ascii="Tahoma" w:hAnsi="Tahoma" w:cs="Tahoma"/>
                <w:b w:val="0"/>
                <w:bCs/>
                <w:szCs w:val="20"/>
                <w:highlight w:val="yellow"/>
              </w:rPr>
            </w:pPr>
            <w:r w:rsidRPr="00B23497">
              <w:rPr>
                <w:rFonts w:ascii="Tahoma" w:hAnsi="Tahoma" w:cs="Tahoma"/>
                <w:b w:val="0"/>
                <w:szCs w:val="20"/>
              </w:rPr>
              <w:t>Jak żywić niemowlęta i małe dzieci. Praktyczny poradnik dla matek, Szajewska H., Albrecht P., Wydawni</w:t>
            </w:r>
            <w:r w:rsidRPr="00B23497">
              <w:rPr>
                <w:rFonts w:ascii="Tahoma" w:hAnsi="Tahoma" w:cs="Tahoma"/>
                <w:b w:val="0"/>
                <w:szCs w:val="20"/>
              </w:rPr>
              <w:t>c</w:t>
            </w:r>
            <w:r w:rsidRPr="00B23497">
              <w:rPr>
                <w:rFonts w:ascii="Tahoma" w:hAnsi="Tahoma" w:cs="Tahoma"/>
                <w:b w:val="0"/>
                <w:szCs w:val="20"/>
              </w:rPr>
              <w:t>two Lekarskie PZWL, Warszawa 2013.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pStyle w:val="Nagwek1"/>
              <w:spacing w:before="0"/>
              <w:ind w:firstLine="0"/>
              <w:rPr>
                <w:rFonts w:ascii="Tahoma" w:hAnsi="Tahoma" w:cs="Tahoma"/>
                <w:b w:val="0"/>
                <w:bCs/>
                <w:szCs w:val="20"/>
                <w:highlight w:val="yellow"/>
              </w:rPr>
            </w:pPr>
            <w:r w:rsidRPr="00B23497">
              <w:rPr>
                <w:rFonts w:ascii="Tahoma" w:hAnsi="Tahoma" w:cs="Tahoma"/>
                <w:b w:val="0"/>
                <w:szCs w:val="20"/>
              </w:rPr>
              <w:t>Normy żywienia człowieka. Podstawy prewencji otyłości i chorób niezakaźnych, Jarosz M., Bułhak-Jachymczyk B. [red.], Wydawnictwo Lekarskie PZWL, Warszawa 2008.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pStyle w:val="Nagwek1"/>
              <w:spacing w:before="0"/>
              <w:ind w:firstLine="0"/>
              <w:rPr>
                <w:rFonts w:ascii="Tahoma" w:hAnsi="Tahoma" w:cs="Tahoma"/>
                <w:b w:val="0"/>
                <w:bCs/>
                <w:szCs w:val="20"/>
              </w:rPr>
            </w:pPr>
            <w:r w:rsidRPr="00B23497">
              <w:rPr>
                <w:rFonts w:ascii="Tahoma" w:hAnsi="Tahoma" w:cs="Tahoma"/>
                <w:b w:val="0"/>
                <w:szCs w:val="20"/>
              </w:rPr>
              <w:t>Dietetyka : żywność, żywienie w prewencji i leczeniu, M. Jarosz, Wyd. Instytut Żywności i Żywienia, Wa</w:t>
            </w:r>
            <w:r w:rsidRPr="00B23497">
              <w:rPr>
                <w:rFonts w:ascii="Tahoma" w:hAnsi="Tahoma" w:cs="Tahoma"/>
                <w:b w:val="0"/>
                <w:szCs w:val="20"/>
              </w:rPr>
              <w:t>r</w:t>
            </w:r>
            <w:r w:rsidRPr="00B23497">
              <w:rPr>
                <w:rFonts w:ascii="Tahoma" w:hAnsi="Tahoma" w:cs="Tahoma"/>
                <w:b w:val="0"/>
                <w:szCs w:val="20"/>
              </w:rPr>
              <w:t>szawa 2017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pStyle w:val="Nagwek1"/>
              <w:spacing w:before="0"/>
              <w:ind w:firstLine="0"/>
              <w:rPr>
                <w:rFonts w:ascii="Tahoma" w:hAnsi="Tahoma" w:cs="Tahoma"/>
                <w:b w:val="0"/>
                <w:bCs/>
                <w:szCs w:val="20"/>
                <w:highlight w:val="yellow"/>
              </w:rPr>
            </w:pPr>
            <w:r w:rsidRPr="00B23497">
              <w:rPr>
                <w:rFonts w:ascii="Tahoma" w:hAnsi="Tahoma" w:cs="Tahoma"/>
                <w:b w:val="0"/>
                <w:szCs w:val="20"/>
              </w:rPr>
              <w:t xml:space="preserve">Żywienie dzieci : podstawy teoretyczne i praktyczne wskazówki, G.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Eugster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, wyd. 2, Wyd.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Edra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 Urban &amp; Partner, Wrocław 2018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pStyle w:val="Nagwek1"/>
              <w:spacing w:before="0"/>
              <w:ind w:firstLine="0"/>
              <w:rPr>
                <w:rFonts w:ascii="Tahoma" w:hAnsi="Tahoma" w:cs="Tahoma"/>
                <w:b w:val="0"/>
                <w:bCs/>
                <w:szCs w:val="20"/>
              </w:rPr>
            </w:pPr>
            <w:r w:rsidRPr="00B23497">
              <w:rPr>
                <w:rFonts w:ascii="Tahoma" w:hAnsi="Tahoma" w:cs="Tahoma"/>
                <w:b w:val="0"/>
                <w:szCs w:val="20"/>
              </w:rPr>
              <w:t>Żywienie dzieci w zdrowiu i chorobie, Krawczyński M., wyd. 2, Wyd. HELP MED, Kraków 2015.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pStyle w:val="Nagwek1"/>
              <w:spacing w:before="0"/>
              <w:ind w:firstLine="0"/>
              <w:rPr>
                <w:rFonts w:ascii="Tahoma" w:hAnsi="Tahoma" w:cs="Tahoma"/>
                <w:b w:val="0"/>
                <w:bCs/>
                <w:szCs w:val="20"/>
              </w:rPr>
            </w:pPr>
            <w:r w:rsidRPr="00B23497">
              <w:rPr>
                <w:rFonts w:ascii="Tahoma" w:hAnsi="Tahoma" w:cs="Tahoma"/>
                <w:b w:val="0"/>
                <w:szCs w:val="20"/>
              </w:rPr>
              <w:t xml:space="preserve">Żywienie dzieci, H.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Woś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, Wydawnictwo Lekarskie PZWL,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wyd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 1. dodruk, Warszawa 2014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3497">
              <w:rPr>
                <w:rStyle w:val="tytul"/>
                <w:rFonts w:ascii="Tahoma" w:hAnsi="Tahoma" w:cs="Tahoma"/>
                <w:sz w:val="20"/>
                <w:szCs w:val="20"/>
              </w:rPr>
              <w:t xml:space="preserve">Dietetyka. Żywienie zdrowego i chorego człowieka. </w:t>
            </w:r>
            <w:r w:rsidRPr="00B23497">
              <w:rPr>
                <w:rFonts w:ascii="Tahoma" w:hAnsi="Tahoma" w:cs="Tahoma"/>
                <w:sz w:val="20"/>
                <w:szCs w:val="20"/>
              </w:rPr>
              <w:t>Ciborowska H., Rudnicka A., wyd. 4, Wydawnictwo L</w:t>
            </w:r>
            <w:r w:rsidRPr="00B23497">
              <w:rPr>
                <w:rFonts w:ascii="Tahoma" w:hAnsi="Tahoma" w:cs="Tahoma"/>
                <w:sz w:val="20"/>
                <w:szCs w:val="20"/>
              </w:rPr>
              <w:t>e</w:t>
            </w:r>
            <w:r w:rsidRPr="00B23497">
              <w:rPr>
                <w:rFonts w:ascii="Tahoma" w:hAnsi="Tahoma" w:cs="Tahoma"/>
                <w:sz w:val="20"/>
                <w:szCs w:val="20"/>
              </w:rPr>
              <w:t xml:space="preserve">karskie PZWL, Warszawa 2014. 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spacing w:after="0"/>
              <w:rPr>
                <w:rStyle w:val="tytul"/>
                <w:rFonts w:ascii="Tahoma" w:hAnsi="Tahoma" w:cs="Tahoma"/>
                <w:sz w:val="20"/>
                <w:szCs w:val="20"/>
              </w:rPr>
            </w:pPr>
            <w:r w:rsidRPr="00B23497">
              <w:rPr>
                <w:rStyle w:val="tytul"/>
                <w:rFonts w:ascii="Tahoma" w:hAnsi="Tahoma" w:cs="Tahoma"/>
                <w:sz w:val="20"/>
                <w:szCs w:val="20"/>
              </w:rPr>
              <w:t>Żywienie i leczenie żywieniowe dzieci i młodzieży, H. Szajewska, Wyd. Medycyna Praktyczna, Kraków 2017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spacing w:after="0"/>
              <w:rPr>
                <w:rStyle w:val="tytul"/>
                <w:rFonts w:ascii="Tahoma" w:hAnsi="Tahoma" w:cs="Tahoma"/>
                <w:sz w:val="20"/>
                <w:szCs w:val="20"/>
              </w:rPr>
            </w:pPr>
            <w:r w:rsidRPr="00B23497">
              <w:rPr>
                <w:rStyle w:val="tytul"/>
                <w:rFonts w:ascii="Tahoma" w:hAnsi="Tahoma" w:cs="Tahoma"/>
                <w:sz w:val="20"/>
                <w:szCs w:val="20"/>
              </w:rPr>
              <w:t xml:space="preserve">Żywienie w opiece nad osobami w starszym wieku, C. </w:t>
            </w:r>
            <w:proofErr w:type="spellStart"/>
            <w:r w:rsidRPr="00B23497">
              <w:rPr>
                <w:rStyle w:val="tytul"/>
                <w:rFonts w:ascii="Tahoma" w:hAnsi="Tahoma" w:cs="Tahoma"/>
                <w:sz w:val="20"/>
                <w:szCs w:val="20"/>
              </w:rPr>
              <w:t>Menebröcker</w:t>
            </w:r>
            <w:proofErr w:type="spellEnd"/>
            <w:r w:rsidRPr="00B23497">
              <w:rPr>
                <w:rStyle w:val="tytul"/>
                <w:rFonts w:ascii="Tahoma" w:hAnsi="Tahoma" w:cs="Tahoma"/>
                <w:sz w:val="20"/>
                <w:szCs w:val="20"/>
              </w:rPr>
              <w:t xml:space="preserve">, Wyd. </w:t>
            </w:r>
            <w:proofErr w:type="spellStart"/>
            <w:r w:rsidRPr="00B23497">
              <w:rPr>
                <w:rStyle w:val="tytul"/>
                <w:rFonts w:ascii="Tahoma" w:hAnsi="Tahoma" w:cs="Tahoma"/>
                <w:sz w:val="20"/>
                <w:szCs w:val="20"/>
              </w:rPr>
              <w:t>Edra</w:t>
            </w:r>
            <w:proofErr w:type="spellEnd"/>
            <w:r w:rsidRPr="00B23497">
              <w:rPr>
                <w:rStyle w:val="tytul"/>
                <w:rFonts w:ascii="Tahoma" w:hAnsi="Tahoma" w:cs="Tahoma"/>
                <w:sz w:val="20"/>
                <w:szCs w:val="20"/>
              </w:rPr>
              <w:t xml:space="preserve"> Urban &amp; Partner, Wrocław 2018</w:t>
            </w:r>
          </w:p>
        </w:tc>
      </w:tr>
    </w:tbl>
    <w:p w:rsidR="00FC1BE5" w:rsidRPr="00B23497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23497" w:rsidTr="00121A33">
        <w:tc>
          <w:tcPr>
            <w:tcW w:w="9776" w:type="dxa"/>
          </w:tcPr>
          <w:p w:rsidR="00AB655E" w:rsidRPr="00B2349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2349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23497">
              <w:rPr>
                <w:rFonts w:ascii="Tahoma" w:hAnsi="Tahoma" w:cs="Tahoma"/>
                <w:sz w:val="20"/>
                <w:szCs w:val="20"/>
              </w:rPr>
              <w:t>Propedeutyka pediatrii, Krawczyński M., wyd. 2, Wydawnictwo Lekarskie PZWL, Warszawa 2009.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pStyle w:val="Nagwek1"/>
              <w:spacing w:before="0"/>
              <w:ind w:firstLine="0"/>
              <w:rPr>
                <w:rFonts w:ascii="Tahoma" w:hAnsi="Tahoma" w:cs="Tahoma"/>
                <w:b w:val="0"/>
                <w:bCs/>
                <w:szCs w:val="20"/>
              </w:rPr>
            </w:pPr>
            <w:r w:rsidRPr="00B23497">
              <w:rPr>
                <w:rFonts w:ascii="Tahoma" w:hAnsi="Tahoma" w:cs="Tahoma"/>
                <w:b w:val="0"/>
                <w:szCs w:val="20"/>
              </w:rPr>
              <w:t xml:space="preserve">Algorytmy żywienia dzieci,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Suskind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 D.L.,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Lenssen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 P., red. wyd. pol. J. Jeszka, M. Krawczyński, wyd. 1,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E</w:t>
            </w:r>
            <w:r w:rsidRPr="00B23497">
              <w:rPr>
                <w:rFonts w:ascii="Tahoma" w:hAnsi="Tahoma" w:cs="Tahoma"/>
                <w:b w:val="0"/>
                <w:szCs w:val="20"/>
              </w:rPr>
              <w:t>l</w:t>
            </w:r>
            <w:r w:rsidRPr="00B23497">
              <w:rPr>
                <w:rFonts w:ascii="Tahoma" w:hAnsi="Tahoma" w:cs="Tahoma"/>
                <w:b w:val="0"/>
                <w:szCs w:val="20"/>
              </w:rPr>
              <w:t>sevier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 Urban &amp; Partner, Wrocław 2013.</w:t>
            </w:r>
          </w:p>
        </w:tc>
      </w:tr>
      <w:tr w:rsidR="00121A33" w:rsidRPr="00B23497" w:rsidTr="00121A33">
        <w:trPr>
          <w:trHeight w:val="643"/>
        </w:trPr>
        <w:tc>
          <w:tcPr>
            <w:tcW w:w="9776" w:type="dxa"/>
          </w:tcPr>
          <w:p w:rsidR="00121A33" w:rsidRPr="00B23497" w:rsidRDefault="00121A33" w:rsidP="00121A33">
            <w:pPr>
              <w:pStyle w:val="Nagwek2"/>
              <w:spacing w:after="0" w:line="240" w:lineRule="auto"/>
              <w:ind w:left="0"/>
              <w:rPr>
                <w:rFonts w:ascii="Tahoma" w:hAnsi="Tahoma" w:cs="Tahoma"/>
                <w:b w:val="0"/>
                <w:bCs/>
                <w:i/>
                <w:iCs/>
                <w:szCs w:val="20"/>
              </w:rPr>
            </w:pPr>
            <w:r w:rsidRPr="00B23497">
              <w:rPr>
                <w:rFonts w:ascii="Tahoma" w:hAnsi="Tahoma" w:cs="Tahoma"/>
                <w:b w:val="0"/>
                <w:szCs w:val="20"/>
              </w:rPr>
              <w:t xml:space="preserve">Otyłość u dzieci,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Tounian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 P., Franciszek Kokot F. [red. wyd. pol.], Wydawnictwo Lekarskie PZWL, Warsz</w:t>
            </w:r>
            <w:r w:rsidRPr="00B23497">
              <w:rPr>
                <w:rFonts w:ascii="Tahoma" w:hAnsi="Tahoma" w:cs="Tahoma"/>
                <w:b w:val="0"/>
                <w:szCs w:val="20"/>
              </w:rPr>
              <w:t>a</w:t>
            </w:r>
            <w:r w:rsidRPr="00B23497">
              <w:rPr>
                <w:rFonts w:ascii="Tahoma" w:hAnsi="Tahoma" w:cs="Tahoma"/>
                <w:b w:val="0"/>
                <w:szCs w:val="20"/>
              </w:rPr>
              <w:t>wa, 2008.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pStyle w:val="Nagwek2"/>
              <w:spacing w:after="0"/>
              <w:ind w:left="0"/>
              <w:rPr>
                <w:rFonts w:ascii="Tahoma" w:hAnsi="Tahoma" w:cs="Tahoma"/>
                <w:b w:val="0"/>
                <w:bCs/>
                <w:i/>
                <w:iCs/>
                <w:szCs w:val="20"/>
              </w:rPr>
            </w:pPr>
            <w:r w:rsidRPr="00B23497">
              <w:rPr>
                <w:rFonts w:ascii="Tahoma" w:hAnsi="Tahoma" w:cs="Tahoma"/>
                <w:b w:val="0"/>
                <w:szCs w:val="20"/>
              </w:rPr>
              <w:t xml:space="preserve">Profilaktyka otyłości u dzieci i młodzieży. Od urodzenia do dorosłości.,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Oblacińska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 A., 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Weker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 H., wyd. Help-</w:t>
            </w:r>
            <w:proofErr w:type="spellStart"/>
            <w:r w:rsidRPr="00B23497">
              <w:rPr>
                <w:rFonts w:ascii="Tahoma" w:hAnsi="Tahoma" w:cs="Tahoma"/>
                <w:b w:val="0"/>
                <w:szCs w:val="20"/>
              </w:rPr>
              <w:t>Med</w:t>
            </w:r>
            <w:proofErr w:type="spellEnd"/>
            <w:r w:rsidRPr="00B23497">
              <w:rPr>
                <w:rFonts w:ascii="Tahoma" w:hAnsi="Tahoma" w:cs="Tahoma"/>
                <w:b w:val="0"/>
                <w:szCs w:val="20"/>
              </w:rPr>
              <w:t xml:space="preserve"> s.c., Kraków, 2008.</w:t>
            </w:r>
          </w:p>
        </w:tc>
      </w:tr>
      <w:tr w:rsidR="00121A33" w:rsidRPr="00B23497" w:rsidTr="00121A33">
        <w:tc>
          <w:tcPr>
            <w:tcW w:w="9776" w:type="dxa"/>
          </w:tcPr>
          <w:p w:rsidR="00121A33" w:rsidRPr="00B23497" w:rsidRDefault="00121A33" w:rsidP="00121A33">
            <w:pPr>
              <w:pStyle w:val="Nagwek2"/>
              <w:spacing w:after="0"/>
              <w:ind w:left="0"/>
              <w:rPr>
                <w:rFonts w:ascii="Tahoma" w:hAnsi="Tahoma" w:cs="Tahoma"/>
                <w:b w:val="0"/>
                <w:bCs/>
                <w:i/>
                <w:iCs/>
                <w:szCs w:val="20"/>
              </w:rPr>
            </w:pPr>
            <w:r w:rsidRPr="00B23497">
              <w:rPr>
                <w:rFonts w:ascii="Tahoma" w:hAnsi="Tahoma" w:cs="Tahoma"/>
                <w:b w:val="0"/>
                <w:szCs w:val="20"/>
              </w:rPr>
              <w:t>Alergia i nietolerancja pokarmowa - mleko i inne pokarmy, M. Kaczmarski, wyd. 1. dodruk, Wyd. Help-Med., Kraków 2015</w:t>
            </w:r>
          </w:p>
        </w:tc>
      </w:tr>
    </w:tbl>
    <w:p w:rsidR="00121A33" w:rsidRPr="00B23497" w:rsidRDefault="00121A3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23497" w:rsidRDefault="00121A33" w:rsidP="00121A33">
      <w:pPr>
        <w:spacing w:after="0" w:line="240" w:lineRule="auto"/>
        <w:rPr>
          <w:rFonts w:ascii="Tahoma" w:hAnsi="Tahoma" w:cs="Tahoma"/>
          <w:smallCaps/>
        </w:rPr>
      </w:pPr>
      <w:r w:rsidRPr="00B23497">
        <w:rPr>
          <w:rFonts w:ascii="Tahoma" w:hAnsi="Tahoma" w:cs="Tahoma"/>
          <w:b/>
        </w:rPr>
        <w:br w:type="page"/>
      </w:r>
    </w:p>
    <w:p w:rsidR="006863F4" w:rsidRPr="00B2349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2349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2349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23497" w:rsidRDefault="00EE3891" w:rsidP="0012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349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23497" w:rsidRDefault="00EE3891" w:rsidP="0012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349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2349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23497" w:rsidRDefault="00EE3891" w:rsidP="0012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23497" w:rsidRDefault="00EE3891" w:rsidP="0012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349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23497" w:rsidRDefault="00EE3891" w:rsidP="00121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2349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B2349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EE3891" w:rsidP="00121A33">
            <w:pPr>
              <w:pStyle w:val="Default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121A33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121A33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16h</w:t>
            </w:r>
          </w:p>
        </w:tc>
      </w:tr>
      <w:tr w:rsidR="00606392" w:rsidRPr="00B2349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EE3891" w:rsidP="00121A33">
            <w:pPr>
              <w:pStyle w:val="Default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3h</w:t>
            </w:r>
          </w:p>
        </w:tc>
      </w:tr>
      <w:tr w:rsidR="00606392" w:rsidRPr="00B2349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EE3891" w:rsidP="00121A33">
            <w:pPr>
              <w:pStyle w:val="Default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12h</w:t>
            </w:r>
          </w:p>
        </w:tc>
      </w:tr>
      <w:tr w:rsidR="00606392" w:rsidRPr="00B2349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EE3891" w:rsidP="00121A3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bookmarkStart w:id="0" w:name="_GoBack" w:colFirst="2" w:colLast="2"/>
            <w:r w:rsidRPr="00B2349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121A33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121A33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16h</w:t>
            </w:r>
          </w:p>
        </w:tc>
      </w:tr>
      <w:tr w:rsidR="00606392" w:rsidRPr="00B2349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EE3891" w:rsidP="00121A33">
            <w:pPr>
              <w:pStyle w:val="Default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3h</w:t>
            </w:r>
          </w:p>
        </w:tc>
      </w:tr>
      <w:bookmarkEnd w:id="0"/>
      <w:tr w:rsidR="00606392" w:rsidRPr="00B2349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EE3891" w:rsidP="00121A33">
            <w:pPr>
              <w:pStyle w:val="Default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3497">
              <w:rPr>
                <w:color w:val="auto"/>
                <w:sz w:val="20"/>
                <w:szCs w:val="20"/>
              </w:rPr>
              <w:t>29h</w:t>
            </w:r>
          </w:p>
        </w:tc>
      </w:tr>
      <w:tr w:rsidR="00606392" w:rsidRPr="00B2349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EE3891" w:rsidP="00121A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349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3497">
              <w:rPr>
                <w:b/>
                <w:color w:val="auto"/>
                <w:sz w:val="20"/>
                <w:szCs w:val="20"/>
              </w:rPr>
              <w:t>79h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3497">
              <w:rPr>
                <w:b/>
                <w:color w:val="auto"/>
                <w:sz w:val="20"/>
                <w:szCs w:val="20"/>
              </w:rPr>
              <w:t>79h</w:t>
            </w:r>
          </w:p>
        </w:tc>
      </w:tr>
      <w:tr w:rsidR="00606392" w:rsidRPr="00B2349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EE3891" w:rsidP="00121A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349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121A33" w:rsidP="00121A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3497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121A33" w:rsidP="00121A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3497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06392" w:rsidRPr="00B2349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EE3891" w:rsidP="00121A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349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3497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349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06392" w:rsidRPr="00B2349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EE3891" w:rsidP="00121A3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3497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B23497">
              <w:rPr>
                <w:b/>
                <w:color w:val="auto"/>
                <w:sz w:val="20"/>
                <w:szCs w:val="20"/>
              </w:rPr>
              <w:t>k</w:t>
            </w:r>
            <w:r w:rsidRPr="00B23497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3497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23497" w:rsidRDefault="00B23497" w:rsidP="00121A3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3497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7C068F" w:rsidRPr="00B2349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23497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FB4" w:rsidRDefault="00414FB4">
      <w:r>
        <w:separator/>
      </w:r>
    </w:p>
  </w:endnote>
  <w:endnote w:type="continuationSeparator" w:id="0">
    <w:p w:rsidR="00414FB4" w:rsidRDefault="00414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A33" w:rsidRDefault="00121A3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21A33" w:rsidRDefault="00121A3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21A33" w:rsidRPr="005D2001" w:rsidRDefault="00121A3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1428B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FB4" w:rsidRDefault="00414FB4">
      <w:r>
        <w:separator/>
      </w:r>
    </w:p>
  </w:footnote>
  <w:footnote w:type="continuationSeparator" w:id="0">
    <w:p w:rsidR="00414FB4" w:rsidRDefault="00414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A33" w:rsidRDefault="00121A3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21A33" w:rsidRDefault="00C2536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1428B"/>
    <w:rsid w:val="00121A3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4E7E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4FB4"/>
    <w:rsid w:val="00421633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51FE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33689"/>
    <w:rsid w:val="00940876"/>
    <w:rsid w:val="009458F5"/>
    <w:rsid w:val="00955477"/>
    <w:rsid w:val="009614FE"/>
    <w:rsid w:val="00964390"/>
    <w:rsid w:val="00996509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23497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493B"/>
    <w:rsid w:val="00C10249"/>
    <w:rsid w:val="00C15B5C"/>
    <w:rsid w:val="00C25369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46BA"/>
    <w:rsid w:val="00DE190F"/>
    <w:rsid w:val="00DF5C11"/>
    <w:rsid w:val="00E16E4A"/>
    <w:rsid w:val="00E25BED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D20CB"/>
    <w:rsid w:val="00EE1335"/>
    <w:rsid w:val="00EE3891"/>
    <w:rsid w:val="00F00795"/>
    <w:rsid w:val="00F01879"/>
    <w:rsid w:val="00F03B30"/>
    <w:rsid w:val="00F078E0"/>
    <w:rsid w:val="00F128D3"/>
    <w:rsid w:val="00F139C0"/>
    <w:rsid w:val="00F201F9"/>
    <w:rsid w:val="00F23ABE"/>
    <w:rsid w:val="00F31E7C"/>
    <w:rsid w:val="00F346C4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highlight">
    <w:name w:val="highlight"/>
    <w:rsid w:val="00121A33"/>
    <w:rPr>
      <w:rFonts w:cs="Times New Roman"/>
    </w:rPr>
  </w:style>
  <w:style w:type="paragraph" w:styleId="Tytu">
    <w:name w:val="Title"/>
    <w:basedOn w:val="Normalny"/>
    <w:link w:val="TytuZnak"/>
    <w:uiPriority w:val="10"/>
    <w:qFormat/>
    <w:rsid w:val="00121A33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21A33"/>
    <w:rPr>
      <w:rFonts w:eastAsia="Times New Roman"/>
      <w:b/>
      <w:sz w:val="28"/>
      <w:lang w:eastAsia="en-US"/>
    </w:rPr>
  </w:style>
  <w:style w:type="paragraph" w:styleId="Bezodstpw">
    <w:name w:val="No Spacing"/>
    <w:uiPriority w:val="1"/>
    <w:qFormat/>
    <w:rsid w:val="00121A33"/>
    <w:rPr>
      <w:rFonts w:eastAsia="Times New Roman"/>
      <w:sz w:val="24"/>
      <w:szCs w:val="22"/>
      <w:lang w:eastAsia="en-US"/>
    </w:rPr>
  </w:style>
  <w:style w:type="character" w:customStyle="1" w:styleId="tytul">
    <w:name w:val="tytul"/>
    <w:rsid w:val="00121A3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highlight">
    <w:name w:val="highlight"/>
    <w:rsid w:val="00121A33"/>
    <w:rPr>
      <w:rFonts w:cs="Times New Roman"/>
    </w:rPr>
  </w:style>
  <w:style w:type="paragraph" w:styleId="Tytu">
    <w:name w:val="Title"/>
    <w:basedOn w:val="Normalny"/>
    <w:link w:val="TytuZnak"/>
    <w:uiPriority w:val="10"/>
    <w:qFormat/>
    <w:rsid w:val="00121A33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21A33"/>
    <w:rPr>
      <w:rFonts w:eastAsia="Times New Roman"/>
      <w:b/>
      <w:sz w:val="28"/>
      <w:lang w:eastAsia="en-US"/>
    </w:rPr>
  </w:style>
  <w:style w:type="paragraph" w:styleId="Bezodstpw">
    <w:name w:val="No Spacing"/>
    <w:uiPriority w:val="1"/>
    <w:qFormat/>
    <w:rsid w:val="00121A33"/>
    <w:rPr>
      <w:rFonts w:eastAsia="Times New Roman"/>
      <w:sz w:val="24"/>
      <w:szCs w:val="22"/>
      <w:lang w:eastAsia="en-US"/>
    </w:rPr>
  </w:style>
  <w:style w:type="character" w:customStyle="1" w:styleId="tytul">
    <w:name w:val="tytul"/>
    <w:rsid w:val="00121A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D4C4C-E1DB-4285-A1CD-86B46D74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1714</Words>
  <Characters>10289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Hewlett-Packard Company</Company>
  <LinksUpToDate>false</LinksUpToDate>
  <CharactersWithSpaces>11980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JT</cp:lastModifiedBy>
  <cp:revision>7</cp:revision>
  <cp:lastPrinted>2019-06-05T11:04:00Z</cp:lastPrinted>
  <dcterms:created xsi:type="dcterms:W3CDTF">2021-05-28T09:10:00Z</dcterms:created>
  <dcterms:modified xsi:type="dcterms:W3CDTF">2021-06-01T20:50:00Z</dcterms:modified>
</cp:coreProperties>
</file>