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27" w:rsidRPr="0001795B" w:rsidRDefault="00BE6B27" w:rsidP="00BE6B27">
      <w:pPr>
        <w:spacing w:after="0" w:line="240" w:lineRule="auto"/>
        <w:rPr>
          <w:rFonts w:ascii="Tahoma" w:hAnsi="Tahoma" w:cs="Tahoma"/>
        </w:rPr>
      </w:pPr>
    </w:p>
    <w:p w:rsidR="008938C7" w:rsidRPr="00E31741" w:rsidRDefault="00D428E0" w:rsidP="00E94ED0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 w:rsidRPr="00E31741">
        <w:rPr>
          <w:rFonts w:ascii="Tahoma" w:hAnsi="Tahoma" w:cs="Tahoma"/>
          <w:b/>
          <w:sz w:val="28"/>
        </w:rPr>
        <w:t>KARTA PRAKTYKI</w:t>
      </w:r>
    </w:p>
    <w:p w:rsidR="0001795B" w:rsidRPr="00E31741" w:rsidRDefault="0001795B" w:rsidP="0001795B">
      <w:pPr>
        <w:spacing w:after="0" w:line="240" w:lineRule="auto"/>
        <w:rPr>
          <w:rFonts w:ascii="Tahoma" w:hAnsi="Tahoma" w:cs="Tahoma"/>
        </w:rPr>
      </w:pPr>
    </w:p>
    <w:p w:rsidR="00D428E0" w:rsidRPr="00E31741" w:rsidRDefault="00D428E0" w:rsidP="0001795B">
      <w:pPr>
        <w:spacing w:after="0" w:line="240" w:lineRule="auto"/>
        <w:rPr>
          <w:rFonts w:ascii="Tahoma" w:hAnsi="Tahoma" w:cs="Tahoma"/>
        </w:rPr>
      </w:pPr>
    </w:p>
    <w:p w:rsidR="008938C7" w:rsidRPr="00E3174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31741">
        <w:rPr>
          <w:rFonts w:ascii="Tahoma" w:hAnsi="Tahoma" w:cs="Tahoma"/>
        </w:rPr>
        <w:t xml:space="preserve">Podstawowe informacje o </w:t>
      </w:r>
      <w:r w:rsidR="00F96253" w:rsidRPr="00E31741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461A1" w:rsidRPr="00E31741" w:rsidTr="004846A3">
        <w:tc>
          <w:tcPr>
            <w:tcW w:w="2410" w:type="dxa"/>
            <w:vAlign w:val="center"/>
          </w:tcPr>
          <w:p w:rsidR="007461A1" w:rsidRPr="00E31741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E31741" w:rsidRDefault="003B54BC" w:rsidP="003B54B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</w:t>
            </w:r>
            <w:r w:rsidR="00AA5262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AA5262" w:rsidRPr="00E31741" w:rsidTr="004846A3">
        <w:tc>
          <w:tcPr>
            <w:tcW w:w="2410" w:type="dxa"/>
            <w:vAlign w:val="center"/>
          </w:tcPr>
          <w:p w:rsidR="00AA5262" w:rsidRPr="00E31741" w:rsidRDefault="003B54BC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AA5262" w:rsidRPr="00DF5C11" w:rsidRDefault="00392A48" w:rsidP="009B25B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Mediów i Komunikacji Społecznej </w:t>
            </w:r>
          </w:p>
        </w:tc>
      </w:tr>
      <w:tr w:rsidR="00AA5262" w:rsidRPr="00E31741" w:rsidTr="004846A3">
        <w:tc>
          <w:tcPr>
            <w:tcW w:w="2410" w:type="dxa"/>
            <w:vAlign w:val="center"/>
          </w:tcPr>
          <w:p w:rsidR="00AA5262" w:rsidRPr="00E31741" w:rsidRDefault="00AA526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AA5262" w:rsidRPr="00DF5C11" w:rsidRDefault="00392A48" w:rsidP="009B25B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Dziennikarstwo i Komunikacja Społeczna </w:t>
            </w:r>
          </w:p>
        </w:tc>
      </w:tr>
      <w:tr w:rsidR="00AA5262" w:rsidRPr="00E31741" w:rsidTr="004846A3">
        <w:tc>
          <w:tcPr>
            <w:tcW w:w="2410" w:type="dxa"/>
            <w:vAlign w:val="center"/>
          </w:tcPr>
          <w:p w:rsidR="00AA5262" w:rsidRPr="00E31741" w:rsidRDefault="00AA526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AA5262" w:rsidRPr="00E31741" w:rsidRDefault="00AA5262" w:rsidP="008C7A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drugiego stopnia</w:t>
            </w:r>
          </w:p>
        </w:tc>
      </w:tr>
      <w:tr w:rsidR="00AA5262" w:rsidRPr="00E31741" w:rsidTr="004846A3">
        <w:tc>
          <w:tcPr>
            <w:tcW w:w="2410" w:type="dxa"/>
            <w:vAlign w:val="center"/>
          </w:tcPr>
          <w:p w:rsidR="00AA5262" w:rsidRPr="00E31741" w:rsidRDefault="00AA526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AA5262" w:rsidRPr="00E31741" w:rsidRDefault="00392A48" w:rsidP="003635D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proofErr w:type="spellStart"/>
            <w:r>
              <w:rPr>
                <w:rFonts w:ascii="Tahoma" w:hAnsi="Tahoma" w:cs="Tahoma"/>
                <w:b w:val="0"/>
                <w:color w:val="auto"/>
              </w:rPr>
              <w:t>ogólnoakademicki</w:t>
            </w:r>
            <w:proofErr w:type="spellEnd"/>
          </w:p>
        </w:tc>
      </w:tr>
      <w:tr w:rsidR="00AA5262" w:rsidRPr="00EB3EC5" w:rsidTr="00E356A6">
        <w:trPr>
          <w:trHeight w:val="367"/>
        </w:trPr>
        <w:tc>
          <w:tcPr>
            <w:tcW w:w="2410" w:type="dxa"/>
            <w:vAlign w:val="center"/>
          </w:tcPr>
          <w:p w:rsidR="00AA5262" w:rsidRPr="00EB3EC5" w:rsidRDefault="00AA5262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EB3EC5">
              <w:rPr>
                <w:rFonts w:ascii="Tahoma" w:hAnsi="Tahoma" w:cs="Tahoma"/>
              </w:rPr>
              <w:t>Rodzaj praktyki</w:t>
            </w:r>
          </w:p>
        </w:tc>
        <w:tc>
          <w:tcPr>
            <w:tcW w:w="7371" w:type="dxa"/>
            <w:vAlign w:val="center"/>
          </w:tcPr>
          <w:p w:rsidR="00AA5262" w:rsidRPr="00EB3EC5" w:rsidRDefault="00AA526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3EC5">
              <w:rPr>
                <w:rFonts w:ascii="Tahoma" w:hAnsi="Tahoma" w:cs="Tahoma"/>
                <w:b w:val="0"/>
                <w:color w:val="auto"/>
              </w:rPr>
              <w:t>kierunkowa</w:t>
            </w:r>
          </w:p>
        </w:tc>
      </w:tr>
      <w:tr w:rsidR="00AA5262" w:rsidRPr="00EB3EC5" w:rsidTr="004846A3">
        <w:tc>
          <w:tcPr>
            <w:tcW w:w="2410" w:type="dxa"/>
            <w:vAlign w:val="center"/>
          </w:tcPr>
          <w:p w:rsidR="00AA5262" w:rsidRPr="00EB3EC5" w:rsidRDefault="00AA5262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EB3EC5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AA5262" w:rsidRPr="00EB3EC5" w:rsidRDefault="00392A4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Barbara Przywara </w:t>
            </w:r>
          </w:p>
        </w:tc>
      </w:tr>
    </w:tbl>
    <w:p w:rsidR="00220E22" w:rsidRPr="00E31741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31741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31741">
        <w:rPr>
          <w:rFonts w:ascii="Tahoma" w:hAnsi="Tahoma" w:cs="Tahoma"/>
        </w:rPr>
        <w:t xml:space="preserve">Efekty </w:t>
      </w:r>
      <w:r w:rsidR="00B14AAE">
        <w:rPr>
          <w:rFonts w:ascii="Tahoma" w:hAnsi="Tahoma" w:cs="Tahoma"/>
        </w:rPr>
        <w:t xml:space="preserve">uczenia się </w:t>
      </w:r>
      <w:r w:rsidRPr="00E31741">
        <w:rPr>
          <w:rFonts w:ascii="Tahoma" w:hAnsi="Tahoma" w:cs="Tahoma"/>
        </w:rPr>
        <w:t xml:space="preserve"> i sposób </w:t>
      </w:r>
      <w:r w:rsidR="00B60B0B" w:rsidRPr="00E31741">
        <w:rPr>
          <w:rFonts w:ascii="Tahoma" w:hAnsi="Tahoma" w:cs="Tahoma"/>
        </w:rPr>
        <w:t>realizacji</w:t>
      </w:r>
      <w:r w:rsidR="00AD1E24">
        <w:rPr>
          <w:rFonts w:ascii="Tahoma" w:hAnsi="Tahoma" w:cs="Tahoma"/>
        </w:rPr>
        <w:t xml:space="preserve"> </w:t>
      </w:r>
      <w:r w:rsidR="00F3641E" w:rsidRPr="00E31741">
        <w:rPr>
          <w:rFonts w:ascii="Tahoma" w:hAnsi="Tahoma" w:cs="Tahoma"/>
        </w:rPr>
        <w:t>praktyki</w:t>
      </w:r>
    </w:p>
    <w:p w:rsidR="00931F5B" w:rsidRPr="00E31741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3174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Cel</w:t>
      </w:r>
      <w:r w:rsidR="00EE1335" w:rsidRPr="00E31741">
        <w:rPr>
          <w:rFonts w:ascii="Tahoma" w:hAnsi="Tahoma" w:cs="Tahoma"/>
        </w:rPr>
        <w:t>e</w:t>
      </w:r>
      <w:r w:rsidR="00D163C6">
        <w:rPr>
          <w:rFonts w:ascii="Tahoma" w:hAnsi="Tahoma" w:cs="Tahoma"/>
        </w:rPr>
        <w:t xml:space="preserve"> </w:t>
      </w:r>
      <w:r w:rsidR="00F3641E" w:rsidRPr="00E31741">
        <w:rPr>
          <w:rFonts w:ascii="Tahoma" w:hAnsi="Tahoma" w:cs="Tahoma"/>
        </w:rPr>
        <w:t>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735217" w:rsidRPr="00735217" w:rsidTr="00FD7C76">
        <w:tc>
          <w:tcPr>
            <w:tcW w:w="817" w:type="dxa"/>
            <w:shd w:val="clear" w:color="auto" w:fill="auto"/>
            <w:vAlign w:val="center"/>
          </w:tcPr>
          <w:p w:rsidR="008046AE" w:rsidRPr="00735217" w:rsidRDefault="008046AE" w:rsidP="00FD7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3521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8046AE" w:rsidRPr="00735217" w:rsidRDefault="003B54BC" w:rsidP="00FD7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Kształtowanie umiejętności pozwalających na </w:t>
            </w:r>
            <w:r w:rsidRPr="003B54BC">
              <w:rPr>
                <w:rFonts w:ascii="Tahoma" w:hAnsi="Tahoma" w:cs="Tahoma"/>
                <w:b w:val="0"/>
                <w:sz w:val="20"/>
              </w:rPr>
              <w:t>samodzielne podejmowanie decyzji, a także rozwi</w:t>
            </w:r>
            <w:r w:rsidRPr="003B54BC">
              <w:rPr>
                <w:rFonts w:ascii="Tahoma" w:hAnsi="Tahoma" w:cs="Tahoma"/>
                <w:b w:val="0"/>
                <w:sz w:val="20"/>
              </w:rPr>
              <w:t>ą</w:t>
            </w:r>
            <w:r w:rsidRPr="003B54BC">
              <w:rPr>
                <w:rFonts w:ascii="Tahoma" w:hAnsi="Tahoma" w:cs="Tahoma"/>
                <w:b w:val="0"/>
                <w:sz w:val="20"/>
              </w:rPr>
              <w:t>zywanie trudnych problemów zawodowych</w:t>
            </w:r>
          </w:p>
        </w:tc>
      </w:tr>
      <w:tr w:rsidR="00735217" w:rsidRPr="00735217" w:rsidTr="00FD7C76">
        <w:tc>
          <w:tcPr>
            <w:tcW w:w="817" w:type="dxa"/>
            <w:shd w:val="clear" w:color="auto" w:fill="auto"/>
            <w:vAlign w:val="center"/>
          </w:tcPr>
          <w:p w:rsidR="008046AE" w:rsidRPr="00735217" w:rsidRDefault="00726E80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35217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8046AE" w:rsidRPr="00735217" w:rsidRDefault="00726E80" w:rsidP="00E3174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35217">
              <w:rPr>
                <w:rFonts w:ascii="Tahoma" w:hAnsi="Tahoma" w:cs="Tahoma"/>
                <w:b w:val="0"/>
                <w:sz w:val="20"/>
              </w:rPr>
              <w:t>Kształtowanie um</w:t>
            </w:r>
            <w:r w:rsidR="00E31741" w:rsidRPr="00735217">
              <w:rPr>
                <w:rFonts w:ascii="Tahoma" w:hAnsi="Tahoma" w:cs="Tahoma"/>
                <w:b w:val="0"/>
                <w:sz w:val="20"/>
              </w:rPr>
              <w:t>iejętności współpracy w zespole</w:t>
            </w:r>
          </w:p>
        </w:tc>
      </w:tr>
      <w:tr w:rsidR="00424CEE" w:rsidRPr="0023345F" w:rsidTr="00FD7C76">
        <w:tc>
          <w:tcPr>
            <w:tcW w:w="817" w:type="dxa"/>
            <w:shd w:val="clear" w:color="auto" w:fill="auto"/>
            <w:vAlign w:val="center"/>
          </w:tcPr>
          <w:p w:rsidR="00424CEE" w:rsidRPr="0023345F" w:rsidRDefault="00424CEE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23345F">
              <w:rPr>
                <w:rFonts w:ascii="Tahoma" w:hAnsi="Tahoma" w:cs="Tahoma"/>
              </w:rPr>
              <w:t>C3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424CEE" w:rsidRPr="00721413" w:rsidRDefault="00424CEE" w:rsidP="009B25BB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Kształtowanie umiejętności </w:t>
            </w:r>
            <w:r w:rsidR="00B14AAE" w:rsidRPr="00B14AAE">
              <w:rPr>
                <w:rFonts w:ascii="Tahoma" w:hAnsi="Tahoma" w:cs="Tahoma"/>
                <w:b w:val="0"/>
                <w:sz w:val="20"/>
              </w:rPr>
              <w:t>z zakresu marketingu i narzędzi promocji</w:t>
            </w:r>
          </w:p>
        </w:tc>
      </w:tr>
    </w:tbl>
    <w:p w:rsidR="008046AE" w:rsidRPr="0023345F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3345F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3345F">
        <w:rPr>
          <w:rFonts w:ascii="Tahoma" w:hAnsi="Tahoma" w:cs="Tahoma"/>
        </w:rPr>
        <w:t>Przedmiotowe e</w:t>
      </w:r>
      <w:r w:rsidR="008938C7" w:rsidRPr="0023345F">
        <w:rPr>
          <w:rFonts w:ascii="Tahoma" w:hAnsi="Tahoma" w:cs="Tahoma"/>
        </w:rPr>
        <w:t xml:space="preserve">fekty </w:t>
      </w:r>
      <w:r w:rsidR="00B14AAE">
        <w:rPr>
          <w:rFonts w:ascii="Tahoma" w:hAnsi="Tahoma" w:cs="Tahoma"/>
        </w:rPr>
        <w:t>uczenia się</w:t>
      </w:r>
      <w:r w:rsidR="008938C7" w:rsidRPr="0023345F">
        <w:rPr>
          <w:rFonts w:ascii="Tahoma" w:hAnsi="Tahoma" w:cs="Tahoma"/>
        </w:rPr>
        <w:t>, z podziałem na umiejętności i kompetencje</w:t>
      </w:r>
      <w:r w:rsidR="00E94ED0">
        <w:rPr>
          <w:rFonts w:ascii="Tahoma" w:hAnsi="Tahoma" w:cs="Tahoma"/>
        </w:rPr>
        <w:t xml:space="preserve"> społeczne</w:t>
      </w:r>
      <w:r w:rsidR="00790329" w:rsidRPr="0023345F">
        <w:rPr>
          <w:rFonts w:ascii="Tahoma" w:hAnsi="Tahoma" w:cs="Tahoma"/>
        </w:rPr>
        <w:t>, wraz z</w:t>
      </w:r>
      <w:r w:rsidR="00D163C6">
        <w:rPr>
          <w:rFonts w:ascii="Tahoma" w:hAnsi="Tahoma" w:cs="Tahoma"/>
        </w:rPr>
        <w:t xml:space="preserve"> </w:t>
      </w:r>
      <w:r w:rsidR="008938C7" w:rsidRPr="0023345F">
        <w:rPr>
          <w:rFonts w:ascii="Tahoma" w:hAnsi="Tahoma" w:cs="Tahoma"/>
        </w:rPr>
        <w:t xml:space="preserve">odniesieniem do efektów </w:t>
      </w:r>
      <w:r w:rsidR="00B14AAE">
        <w:rPr>
          <w:rFonts w:ascii="Tahoma" w:hAnsi="Tahoma" w:cs="Tahoma"/>
        </w:rPr>
        <w:t>uczenia się</w:t>
      </w:r>
      <w:r w:rsidR="00B14AAE" w:rsidRPr="0023345F">
        <w:rPr>
          <w:rFonts w:ascii="Tahoma" w:hAnsi="Tahoma" w:cs="Tahoma"/>
        </w:rPr>
        <w:t xml:space="preserve"> </w:t>
      </w:r>
      <w:r w:rsidR="008938C7" w:rsidRPr="0023345F">
        <w:rPr>
          <w:rFonts w:ascii="Tahoma" w:hAnsi="Tahoma" w:cs="Tahoma"/>
        </w:rPr>
        <w:t xml:space="preserve">dla </w:t>
      </w:r>
      <w:r w:rsidR="00F00795" w:rsidRPr="0023345F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71"/>
        <w:gridCol w:w="1628"/>
      </w:tblGrid>
      <w:tr w:rsidR="0023345F" w:rsidRPr="0023345F" w:rsidTr="00E31741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23345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3345F">
              <w:rPr>
                <w:rFonts w:ascii="Tahoma" w:hAnsi="Tahoma" w:cs="Tahoma"/>
              </w:rPr>
              <w:t>Lp.</w:t>
            </w:r>
          </w:p>
        </w:tc>
        <w:tc>
          <w:tcPr>
            <w:tcW w:w="7371" w:type="dxa"/>
            <w:vAlign w:val="center"/>
          </w:tcPr>
          <w:p w:rsidR="008938C7" w:rsidRPr="0023345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3345F">
              <w:rPr>
                <w:rFonts w:ascii="Tahoma" w:hAnsi="Tahoma" w:cs="Tahoma"/>
              </w:rPr>
              <w:t xml:space="preserve">Opis efektów </w:t>
            </w:r>
            <w:r w:rsidR="00B14AAE">
              <w:rPr>
                <w:rFonts w:ascii="Tahoma" w:hAnsi="Tahoma" w:cs="Tahoma"/>
              </w:rPr>
              <w:t>uczenia się</w:t>
            </w:r>
          </w:p>
        </w:tc>
        <w:tc>
          <w:tcPr>
            <w:tcW w:w="1628" w:type="dxa"/>
            <w:vAlign w:val="center"/>
          </w:tcPr>
          <w:p w:rsidR="008938C7" w:rsidRPr="0023345F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23345F">
              <w:rPr>
                <w:rFonts w:ascii="Tahoma" w:hAnsi="Tahoma" w:cs="Tahoma"/>
              </w:rPr>
              <w:t>Odniesienie do efektó</w:t>
            </w:r>
            <w:r w:rsidR="00D163C6">
              <w:rPr>
                <w:rFonts w:ascii="Tahoma" w:hAnsi="Tahoma" w:cs="Tahoma"/>
              </w:rPr>
              <w:t xml:space="preserve">w </w:t>
            </w:r>
            <w:r w:rsidR="00B14AAE">
              <w:rPr>
                <w:rFonts w:ascii="Tahoma" w:hAnsi="Tahoma" w:cs="Tahoma"/>
              </w:rPr>
              <w:t>ucz</w:t>
            </w:r>
            <w:r w:rsidR="00B14AAE">
              <w:rPr>
                <w:rFonts w:ascii="Tahoma" w:hAnsi="Tahoma" w:cs="Tahoma"/>
              </w:rPr>
              <w:t>e</w:t>
            </w:r>
            <w:r w:rsidR="00B14AAE">
              <w:rPr>
                <w:rFonts w:ascii="Tahoma" w:hAnsi="Tahoma" w:cs="Tahoma"/>
              </w:rPr>
              <w:t>nia się</w:t>
            </w:r>
            <w:r w:rsidR="00B14AAE" w:rsidRPr="0023345F">
              <w:rPr>
                <w:rFonts w:ascii="Tahoma" w:hAnsi="Tahoma" w:cs="Tahoma"/>
              </w:rPr>
              <w:t xml:space="preserve"> </w:t>
            </w:r>
            <w:r w:rsidR="00E31741" w:rsidRPr="0023345F">
              <w:rPr>
                <w:rFonts w:ascii="Tahoma" w:hAnsi="Tahoma" w:cs="Tahoma"/>
              </w:rPr>
              <w:t>dla kierunku</w:t>
            </w:r>
          </w:p>
        </w:tc>
      </w:tr>
      <w:tr w:rsidR="0023345F" w:rsidRPr="0023345F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23345F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23345F">
              <w:rPr>
                <w:rFonts w:ascii="Tahoma" w:hAnsi="Tahoma" w:cs="Tahoma"/>
              </w:rPr>
              <w:t xml:space="preserve">Po zaliczeniu </w:t>
            </w:r>
            <w:r w:rsidR="008110A5" w:rsidRPr="0023345F">
              <w:rPr>
                <w:rFonts w:ascii="Tahoma" w:hAnsi="Tahoma" w:cs="Tahoma"/>
              </w:rPr>
              <w:t>praktyki</w:t>
            </w:r>
            <w:r w:rsidRPr="0023345F">
              <w:rPr>
                <w:rFonts w:ascii="Tahoma" w:hAnsi="Tahoma" w:cs="Tahoma"/>
              </w:rPr>
              <w:t xml:space="preserve"> student w zakresie </w:t>
            </w:r>
            <w:r w:rsidRPr="0023345F">
              <w:rPr>
                <w:rFonts w:ascii="Tahoma" w:hAnsi="Tahoma" w:cs="Tahoma"/>
                <w:b/>
                <w:smallCaps/>
              </w:rPr>
              <w:t>umiejętności</w:t>
            </w:r>
            <w:r w:rsidRPr="0023345F">
              <w:rPr>
                <w:rFonts w:ascii="Tahoma" w:hAnsi="Tahoma" w:cs="Tahoma"/>
              </w:rPr>
              <w:t xml:space="preserve"> potrafi</w:t>
            </w:r>
          </w:p>
        </w:tc>
      </w:tr>
      <w:tr w:rsidR="00AE2F41" w:rsidRPr="0023345F" w:rsidTr="00E31741">
        <w:trPr>
          <w:trHeight w:val="227"/>
          <w:jc w:val="right"/>
        </w:trPr>
        <w:tc>
          <w:tcPr>
            <w:tcW w:w="851" w:type="dxa"/>
            <w:vAlign w:val="center"/>
          </w:tcPr>
          <w:p w:rsidR="00AE2F41" w:rsidRPr="0023345F" w:rsidRDefault="00AE2F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23345F">
              <w:rPr>
                <w:rFonts w:ascii="Tahoma" w:hAnsi="Tahoma" w:cs="Tahoma"/>
              </w:rPr>
              <w:t>P_U01</w:t>
            </w:r>
          </w:p>
        </w:tc>
        <w:tc>
          <w:tcPr>
            <w:tcW w:w="7371" w:type="dxa"/>
            <w:vAlign w:val="center"/>
          </w:tcPr>
          <w:p w:rsidR="00AE2F41" w:rsidRPr="0001795B" w:rsidRDefault="003B54BC" w:rsidP="009B25BB">
            <w:pPr>
              <w:pStyle w:val="wrubryce"/>
              <w:jc w:val="left"/>
              <w:rPr>
                <w:rFonts w:ascii="Tahoma" w:hAnsi="Tahoma" w:cs="Tahoma"/>
              </w:rPr>
            </w:pPr>
            <w:r w:rsidRPr="003B54BC">
              <w:rPr>
                <w:rFonts w:ascii="Tahoma" w:hAnsi="Tahoma" w:cs="Tahoma"/>
              </w:rPr>
              <w:t>posiada umiejętności pozwalające na samodzielne podejmowanie decyzji, a także rozwiązywanie trudnych problemów zawodowych</w:t>
            </w:r>
          </w:p>
        </w:tc>
        <w:tc>
          <w:tcPr>
            <w:tcW w:w="1628" w:type="dxa"/>
            <w:vAlign w:val="center"/>
          </w:tcPr>
          <w:p w:rsidR="00D31793" w:rsidRPr="0001795B" w:rsidRDefault="003B54BC" w:rsidP="003B54B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</w:t>
            </w:r>
          </w:p>
        </w:tc>
      </w:tr>
      <w:tr w:rsidR="00AE2F41" w:rsidRPr="0023345F" w:rsidTr="00E31741">
        <w:trPr>
          <w:trHeight w:val="227"/>
          <w:jc w:val="right"/>
        </w:trPr>
        <w:tc>
          <w:tcPr>
            <w:tcW w:w="851" w:type="dxa"/>
            <w:vAlign w:val="center"/>
          </w:tcPr>
          <w:p w:rsidR="00AE2F41" w:rsidRPr="0023345F" w:rsidRDefault="00AE2F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23345F">
              <w:rPr>
                <w:rFonts w:ascii="Tahoma" w:hAnsi="Tahoma" w:cs="Tahoma"/>
              </w:rPr>
              <w:t>P_U02</w:t>
            </w:r>
          </w:p>
        </w:tc>
        <w:tc>
          <w:tcPr>
            <w:tcW w:w="7371" w:type="dxa"/>
            <w:vAlign w:val="center"/>
          </w:tcPr>
          <w:p w:rsidR="00AE2F41" w:rsidRPr="0001795B" w:rsidRDefault="003B54BC" w:rsidP="00D86E8D">
            <w:pPr>
              <w:pStyle w:val="wrubryce"/>
              <w:jc w:val="left"/>
              <w:rPr>
                <w:rFonts w:ascii="Tahoma" w:hAnsi="Tahoma" w:cs="Tahoma"/>
              </w:rPr>
            </w:pPr>
            <w:r w:rsidRPr="003B54BC">
              <w:rPr>
                <w:rFonts w:ascii="Tahoma" w:hAnsi="Tahoma" w:cs="Tahoma"/>
              </w:rPr>
              <w:t>potrafi współdziałać i pracować w grupie, przyjmując w niej różne role; potrafi odpowiednio określić priorytety służące realizacji określonego przez siebie lub innych zadania</w:t>
            </w:r>
          </w:p>
        </w:tc>
        <w:tc>
          <w:tcPr>
            <w:tcW w:w="1628" w:type="dxa"/>
            <w:vAlign w:val="center"/>
          </w:tcPr>
          <w:p w:rsidR="00AE2F41" w:rsidRPr="0001795B" w:rsidRDefault="00AE2F41" w:rsidP="003B54BC">
            <w:pPr>
              <w:pStyle w:val="wrubryce"/>
              <w:jc w:val="left"/>
              <w:rPr>
                <w:rFonts w:ascii="Tahoma" w:hAnsi="Tahoma" w:cs="Tahoma"/>
              </w:rPr>
            </w:pPr>
            <w:r w:rsidRPr="00757138">
              <w:rPr>
                <w:rFonts w:ascii="Tahoma" w:hAnsi="Tahoma" w:cs="Tahoma"/>
              </w:rPr>
              <w:t>K_</w:t>
            </w:r>
            <w:r w:rsidR="003B54BC">
              <w:rPr>
                <w:rFonts w:ascii="Tahoma" w:hAnsi="Tahoma" w:cs="Tahoma"/>
              </w:rPr>
              <w:t>U06</w:t>
            </w:r>
          </w:p>
        </w:tc>
      </w:tr>
      <w:tr w:rsidR="000227B9" w:rsidRPr="0023345F" w:rsidTr="00E31741">
        <w:trPr>
          <w:trHeight w:val="227"/>
          <w:jc w:val="right"/>
        </w:trPr>
        <w:tc>
          <w:tcPr>
            <w:tcW w:w="851" w:type="dxa"/>
            <w:vAlign w:val="center"/>
          </w:tcPr>
          <w:p w:rsidR="000227B9" w:rsidRPr="0023345F" w:rsidRDefault="00172AE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23345F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371" w:type="dxa"/>
            <w:vAlign w:val="center"/>
          </w:tcPr>
          <w:p w:rsidR="000227B9" w:rsidRDefault="003B54BC" w:rsidP="004F0ECD">
            <w:pPr>
              <w:pStyle w:val="wrubryce"/>
              <w:jc w:val="left"/>
              <w:rPr>
                <w:rFonts w:ascii="Tahoma" w:hAnsi="Tahoma" w:cs="Tahoma"/>
              </w:rPr>
            </w:pPr>
            <w:r w:rsidRPr="003B54BC">
              <w:rPr>
                <w:rFonts w:ascii="Tahoma" w:hAnsi="Tahoma" w:cs="Tahoma"/>
              </w:rPr>
              <w:t>posiada umiejętności z zakresu marketingu i narzędzi promocji, rozpoznawania i klasyfikowania form i typów reklamy oraz  określania celów marketingowych, reklamowych, medialnych i kreacyjnych</w:t>
            </w:r>
          </w:p>
        </w:tc>
        <w:tc>
          <w:tcPr>
            <w:tcW w:w="1628" w:type="dxa"/>
            <w:vAlign w:val="center"/>
          </w:tcPr>
          <w:p w:rsidR="00D31793" w:rsidRPr="00757138" w:rsidRDefault="003B54BC" w:rsidP="003B54B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  <w:tr w:rsidR="003B54BC" w:rsidRPr="0023345F" w:rsidTr="00E31741">
        <w:trPr>
          <w:trHeight w:val="227"/>
          <w:jc w:val="right"/>
        </w:trPr>
        <w:tc>
          <w:tcPr>
            <w:tcW w:w="851" w:type="dxa"/>
            <w:vAlign w:val="center"/>
          </w:tcPr>
          <w:p w:rsidR="003B54BC" w:rsidRPr="0023345F" w:rsidRDefault="003B54BC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7371" w:type="dxa"/>
            <w:vAlign w:val="center"/>
          </w:tcPr>
          <w:p w:rsidR="003B54BC" w:rsidRPr="003B54BC" w:rsidRDefault="003B54BC" w:rsidP="004F0ECD">
            <w:pPr>
              <w:pStyle w:val="wrubryce"/>
              <w:jc w:val="left"/>
              <w:rPr>
                <w:rFonts w:ascii="Tahoma" w:hAnsi="Tahoma" w:cs="Tahoma"/>
              </w:rPr>
            </w:pPr>
            <w:r w:rsidRPr="003B54BC">
              <w:rPr>
                <w:rFonts w:ascii="Tahoma" w:hAnsi="Tahoma" w:cs="Tahoma"/>
              </w:rPr>
              <w:t>ma pogłębioną wiedzę w zakresie narzędzi związanych ze specyfiką studiowanej specjalności</w:t>
            </w:r>
          </w:p>
        </w:tc>
        <w:tc>
          <w:tcPr>
            <w:tcW w:w="1628" w:type="dxa"/>
            <w:vAlign w:val="center"/>
          </w:tcPr>
          <w:p w:rsidR="003B54BC" w:rsidRDefault="003B54BC" w:rsidP="003B54B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K_U17</w:t>
            </w:r>
          </w:p>
        </w:tc>
      </w:tr>
    </w:tbl>
    <w:p w:rsidR="00111814" w:rsidRDefault="0011181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735217" w:rsidRPr="00E31741" w:rsidRDefault="00735217" w:rsidP="0073521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Wymiar godzin i liczba punktów ECTS</w:t>
      </w:r>
    </w:p>
    <w:p w:rsidR="00735217" w:rsidRPr="00E31741" w:rsidRDefault="00735217" w:rsidP="00735217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Ind w:w="-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735217" w:rsidRPr="00E31741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35217" w:rsidRPr="00E31741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Studia stacjonarne (ST)</w:t>
            </w:r>
          </w:p>
        </w:tc>
      </w:tr>
      <w:tr w:rsidR="0073521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35217" w:rsidRPr="00E31741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35217" w:rsidRPr="00E31741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Liczba punktów ECTS</w:t>
            </w:r>
          </w:p>
        </w:tc>
      </w:tr>
      <w:tr w:rsidR="0073521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35217" w:rsidRPr="00E31741" w:rsidRDefault="003B54BC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35217" w:rsidRPr="00E31741" w:rsidRDefault="00B14AAE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  <w:tr w:rsidR="00735217" w:rsidRPr="00E31741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35217" w:rsidRPr="00E31741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Studia niestacjonarne (NST)</w:t>
            </w:r>
          </w:p>
        </w:tc>
      </w:tr>
      <w:tr w:rsidR="0073521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35217" w:rsidRPr="00E31741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35217" w:rsidRPr="00E31741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Liczba punktów ECTS</w:t>
            </w:r>
          </w:p>
        </w:tc>
      </w:tr>
      <w:tr w:rsidR="0073521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35217" w:rsidRPr="00E31741" w:rsidRDefault="003B54BC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35217" w:rsidRPr="00E31741" w:rsidRDefault="00B14AAE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735217" w:rsidRDefault="00735217" w:rsidP="00735217">
      <w:pPr>
        <w:pStyle w:val="Podpunkty"/>
        <w:ind w:left="0"/>
        <w:rPr>
          <w:rFonts w:ascii="Tahoma" w:hAnsi="Tahoma" w:cs="Tahoma"/>
        </w:rPr>
      </w:pPr>
    </w:p>
    <w:p w:rsidR="001E654D" w:rsidRDefault="001E654D" w:rsidP="00735217">
      <w:pPr>
        <w:pStyle w:val="Podpunkty"/>
        <w:ind w:left="0"/>
        <w:rPr>
          <w:rFonts w:ascii="Tahoma" w:hAnsi="Tahoma" w:cs="Tahoma"/>
        </w:rPr>
      </w:pPr>
    </w:p>
    <w:p w:rsidR="001E654D" w:rsidRDefault="001E654D" w:rsidP="00735217">
      <w:pPr>
        <w:pStyle w:val="Podpunkty"/>
        <w:ind w:left="0"/>
        <w:rPr>
          <w:rFonts w:ascii="Tahoma" w:hAnsi="Tahoma" w:cs="Tahoma"/>
        </w:rPr>
      </w:pPr>
    </w:p>
    <w:p w:rsidR="00735217" w:rsidRPr="00E31741" w:rsidRDefault="00735217" w:rsidP="0073521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Zalecane 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35217" w:rsidRPr="00E31741" w:rsidTr="003C4770">
        <w:tc>
          <w:tcPr>
            <w:tcW w:w="9778" w:type="dxa"/>
            <w:shd w:val="clear" w:color="auto" w:fill="auto"/>
          </w:tcPr>
          <w:p w:rsidR="00B14AAE" w:rsidRDefault="00B14AAE" w:rsidP="00B14AA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4B51FB">
              <w:rPr>
                <w:rFonts w:ascii="Tahoma" w:hAnsi="Tahoma" w:cs="Tahoma"/>
                <w:b w:val="0"/>
                <w:sz w:val="20"/>
              </w:rPr>
              <w:t xml:space="preserve">Z racji specyfiki kierunku </w:t>
            </w:r>
            <w:r>
              <w:rPr>
                <w:rFonts w:ascii="Tahoma" w:hAnsi="Tahoma" w:cs="Tahoma"/>
                <w:b w:val="0"/>
                <w:sz w:val="20"/>
              </w:rPr>
              <w:t xml:space="preserve">zalecane </w:t>
            </w:r>
            <w:r w:rsidRPr="004B51FB">
              <w:rPr>
                <w:rFonts w:ascii="Tahoma" w:hAnsi="Tahoma" w:cs="Tahoma"/>
                <w:b w:val="0"/>
                <w:sz w:val="20"/>
              </w:rPr>
              <w:t>miejsc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r w:rsidRPr="004B51FB">
              <w:rPr>
                <w:rFonts w:ascii="Tahoma" w:hAnsi="Tahoma" w:cs="Tahoma"/>
                <w:b w:val="0"/>
                <w:sz w:val="20"/>
              </w:rPr>
              <w:t xml:space="preserve"> praktyk to</w:t>
            </w:r>
            <w:r>
              <w:rPr>
                <w:rFonts w:ascii="Tahoma" w:hAnsi="Tahoma" w:cs="Tahoma"/>
                <w:b w:val="0"/>
                <w:sz w:val="20"/>
              </w:rPr>
              <w:t>:</w:t>
            </w:r>
          </w:p>
          <w:p w:rsidR="00B14AAE" w:rsidRDefault="00B14AAE" w:rsidP="00B14AA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-</w:t>
            </w:r>
            <w:r w:rsidRPr="004B51FB">
              <w:rPr>
                <w:rFonts w:ascii="Tahoma" w:hAnsi="Tahoma" w:cs="Tahoma"/>
                <w:b w:val="0"/>
                <w:sz w:val="20"/>
              </w:rPr>
              <w:t xml:space="preserve"> instytucje </w:t>
            </w:r>
            <w:r>
              <w:rPr>
                <w:rFonts w:ascii="Tahoma" w:hAnsi="Tahoma" w:cs="Tahoma"/>
                <w:b w:val="0"/>
                <w:sz w:val="20"/>
              </w:rPr>
              <w:t>branży medialnej;</w:t>
            </w:r>
          </w:p>
          <w:p w:rsidR="00B14AAE" w:rsidRDefault="00B14AAE" w:rsidP="00B14AA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- działy marketingu/PR/promocji/reklamy/multimediów przedsiębiorstw, organizacji, fundacji, stowarzyszeń, jednostek samorządowych, rządowych, partii politycznych, itp.;</w:t>
            </w:r>
          </w:p>
          <w:p w:rsidR="00B14AAE" w:rsidRDefault="00B14AAE" w:rsidP="00B14AA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- działy mediów społecznościowych przedsiębiorstw;</w:t>
            </w:r>
          </w:p>
          <w:p w:rsidR="00B14AAE" w:rsidRDefault="00B14AAE" w:rsidP="00B14AA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- firmy konsultingowe, doradcze ds. wizerunku i marketingu;</w:t>
            </w:r>
          </w:p>
          <w:p w:rsidR="00B14AAE" w:rsidRDefault="00B14AAE" w:rsidP="00B14AA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- agencje reklamowe, kreatywne, interaktywne,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eventowe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PR;</w:t>
            </w:r>
          </w:p>
          <w:p w:rsidR="00B14AAE" w:rsidRDefault="00B14AAE" w:rsidP="00B14AA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- wydawnictwa, drukarnie;</w:t>
            </w:r>
          </w:p>
          <w:p w:rsidR="00735217" w:rsidRPr="00E31741" w:rsidRDefault="00B14AAE" w:rsidP="00B14AA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- biura prasowe.</w:t>
            </w:r>
          </w:p>
        </w:tc>
      </w:tr>
    </w:tbl>
    <w:p w:rsidR="00735217" w:rsidRPr="00E31741" w:rsidRDefault="00735217" w:rsidP="00735217">
      <w:pPr>
        <w:pStyle w:val="Podpunkty"/>
        <w:ind w:left="0"/>
        <w:rPr>
          <w:rFonts w:ascii="Tahoma" w:hAnsi="Tahoma" w:cs="Tahoma"/>
        </w:rPr>
      </w:pPr>
    </w:p>
    <w:p w:rsidR="00735217" w:rsidRPr="00E31741" w:rsidRDefault="00735217" w:rsidP="0073521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 xml:space="preserve">Korelacja pomiędzy efektami </w:t>
      </w:r>
      <w:r w:rsidR="00E94ED0">
        <w:rPr>
          <w:rFonts w:ascii="Tahoma" w:hAnsi="Tahoma" w:cs="Tahoma"/>
        </w:rPr>
        <w:t>uczenia się</w:t>
      </w:r>
      <w:r w:rsidRPr="00E31741">
        <w:rPr>
          <w:rFonts w:ascii="Tahoma" w:hAnsi="Tahoma" w:cs="Tahoma"/>
        </w:rPr>
        <w:t>, celami praktyki, a warunkami realiz</w:t>
      </w:r>
      <w:r w:rsidRPr="00E31741">
        <w:rPr>
          <w:rFonts w:ascii="Tahoma" w:hAnsi="Tahoma" w:cs="Tahoma"/>
        </w:rPr>
        <w:t>a</w:t>
      </w:r>
      <w:r w:rsidRPr="00E31741">
        <w:rPr>
          <w:rFonts w:ascii="Tahoma" w:hAnsi="Tahoma" w:cs="Tahoma"/>
        </w:rPr>
        <w:t xml:space="preserve">cji efektów </w:t>
      </w:r>
      <w:r w:rsidR="00E94ED0">
        <w:rPr>
          <w:rFonts w:ascii="Tahoma" w:hAnsi="Tahoma" w:cs="Tahoma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735217" w:rsidRPr="00E31741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35217" w:rsidRPr="00E31741" w:rsidRDefault="00735217" w:rsidP="00E94ED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Efekt </w:t>
            </w:r>
            <w:r w:rsidR="00E94ED0">
              <w:rPr>
                <w:rFonts w:ascii="Tahoma" w:hAnsi="Tahoma" w:cs="Tahoma"/>
              </w:rPr>
              <w:t>ucz</w:t>
            </w:r>
            <w:r w:rsidR="00E94ED0">
              <w:rPr>
                <w:rFonts w:ascii="Tahoma" w:hAnsi="Tahoma" w:cs="Tahoma"/>
              </w:rPr>
              <w:t>e</w:t>
            </w:r>
            <w:r w:rsidR="00E94ED0">
              <w:rPr>
                <w:rFonts w:ascii="Tahoma" w:hAnsi="Tahoma" w:cs="Tahoma"/>
              </w:rPr>
              <w:t>nia się</w:t>
            </w:r>
          </w:p>
        </w:tc>
        <w:tc>
          <w:tcPr>
            <w:tcW w:w="1134" w:type="dxa"/>
            <w:shd w:val="clear" w:color="auto" w:fill="auto"/>
          </w:tcPr>
          <w:p w:rsidR="00735217" w:rsidRPr="00E31741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Cele </w:t>
            </w:r>
          </w:p>
          <w:p w:rsidR="00735217" w:rsidRPr="00E31741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35217" w:rsidRPr="00E31741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B14AAE" w:rsidRPr="00E31741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B14AAE" w:rsidRPr="00E31741" w:rsidRDefault="00B14AAE" w:rsidP="003C477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3174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4AAE" w:rsidRPr="00E31741" w:rsidRDefault="00B14AAE" w:rsidP="00B14AA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14AAE" w:rsidRPr="0093533C" w:rsidRDefault="00B14AAE" w:rsidP="00C60B0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F3D1D">
              <w:rPr>
                <w:rFonts w:ascii="Tahoma" w:hAnsi="Tahoma" w:cs="Tahoma"/>
                <w:sz w:val="20"/>
              </w:rPr>
              <w:t xml:space="preserve">Miejsce: </w:t>
            </w:r>
            <w:r w:rsidRPr="00B85110">
              <w:rPr>
                <w:rFonts w:ascii="Tahoma" w:hAnsi="Tahoma" w:cs="Tahoma"/>
                <w:b w:val="0"/>
                <w:sz w:val="20"/>
              </w:rPr>
              <w:t xml:space="preserve">instytucje </w:t>
            </w:r>
            <w:r w:rsidRPr="0093533C">
              <w:rPr>
                <w:rFonts w:ascii="Tahoma" w:hAnsi="Tahoma" w:cs="Tahoma"/>
                <w:b w:val="0"/>
                <w:sz w:val="20"/>
              </w:rPr>
              <w:t>branży medialnej; działy marketingu / PR / promocji / reklamy / multimediów przedsiębiorstw, organizacji, fundacji, stowarzyszeń, jednostek samorządowych, rządowych, partii politycznych, itp.; działy mediów społecznościowych przedsiębiorstw; firmy konsultingowe, doradcze ds. wiz</w:t>
            </w:r>
            <w:r w:rsidRPr="0093533C">
              <w:rPr>
                <w:rFonts w:ascii="Tahoma" w:hAnsi="Tahoma" w:cs="Tahoma"/>
                <w:b w:val="0"/>
                <w:sz w:val="20"/>
              </w:rPr>
              <w:t>e</w:t>
            </w:r>
            <w:r w:rsidRPr="0093533C">
              <w:rPr>
                <w:rFonts w:ascii="Tahoma" w:hAnsi="Tahoma" w:cs="Tahoma"/>
                <w:b w:val="0"/>
                <w:sz w:val="20"/>
              </w:rPr>
              <w:t xml:space="preserve">runku i marketingu; agencje reklamowe, kreatywne, interaktywne, </w:t>
            </w:r>
            <w:proofErr w:type="spellStart"/>
            <w:r w:rsidRPr="0093533C">
              <w:rPr>
                <w:rFonts w:ascii="Tahoma" w:hAnsi="Tahoma" w:cs="Tahoma"/>
                <w:b w:val="0"/>
                <w:sz w:val="20"/>
              </w:rPr>
              <w:t>eventowe</w:t>
            </w:r>
            <w:proofErr w:type="spellEnd"/>
            <w:r w:rsidRPr="0093533C">
              <w:rPr>
                <w:rFonts w:ascii="Tahoma" w:hAnsi="Tahoma" w:cs="Tahoma"/>
                <w:b w:val="0"/>
                <w:sz w:val="20"/>
              </w:rPr>
              <w:t>, PR; wydawnictwa, drukarnie; biura prasowe.</w:t>
            </w:r>
          </w:p>
          <w:p w:rsidR="00B14AAE" w:rsidRPr="004B51FB" w:rsidRDefault="00B14AAE" w:rsidP="00C60B0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3D1D">
              <w:rPr>
                <w:rFonts w:ascii="Tahoma" w:hAnsi="Tahoma" w:cs="Tahoma"/>
              </w:rPr>
              <w:t>Zadanie:</w:t>
            </w:r>
            <w:r>
              <w:rPr>
                <w:rFonts w:ascii="Tahoma" w:hAnsi="Tahoma" w:cs="Tahoma"/>
                <w:b w:val="0"/>
              </w:rPr>
              <w:t xml:space="preserve"> stawianie studenta przed zadaniami typowymi, które wymagają jednak – z uwagi na uwarunkowania – nietypowego podejścia. Wskazanie st</w:t>
            </w:r>
            <w:r>
              <w:rPr>
                <w:rFonts w:ascii="Tahoma" w:hAnsi="Tahoma" w:cs="Tahoma"/>
                <w:b w:val="0"/>
              </w:rPr>
              <w:t>u</w:t>
            </w:r>
            <w:r>
              <w:rPr>
                <w:rFonts w:ascii="Tahoma" w:hAnsi="Tahoma" w:cs="Tahoma"/>
                <w:b w:val="0"/>
              </w:rPr>
              <w:t>dentowi źródeł pozyskiwania dodatkowej przydatnej wiedzy zawodowej oraz sposobów doskonalenia umiejętności zawodowych.</w:t>
            </w:r>
          </w:p>
        </w:tc>
      </w:tr>
      <w:tr w:rsidR="00B14AAE" w:rsidRPr="00F65953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B14AAE" w:rsidRPr="00E31741" w:rsidRDefault="00B14AAE" w:rsidP="003C477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3174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4AAE" w:rsidRPr="00E31741" w:rsidRDefault="00B14AAE" w:rsidP="00B14AA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14AAE" w:rsidRDefault="00B14AAE" w:rsidP="00C60B0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F3D1D">
              <w:rPr>
                <w:rFonts w:ascii="Tahoma" w:hAnsi="Tahoma" w:cs="Tahoma"/>
                <w:sz w:val="20"/>
              </w:rPr>
              <w:t>Miejsce:</w:t>
            </w:r>
            <w:r w:rsidRPr="0093533C">
              <w:rPr>
                <w:rFonts w:ascii="Tahoma" w:hAnsi="Tahoma" w:cs="Tahoma"/>
                <w:b w:val="0"/>
                <w:sz w:val="20"/>
              </w:rPr>
              <w:t xml:space="preserve"> instytucje branży medialnej; działy marketingu / PR / promocji / reklamy / multimediów przedsiębiorstw, organizacji, fundacji, stowarzyszeń, jednostek samorządowych, rządowych, partii politycznych, itp.; działy mediów społecznościowych przedsiębiorstw; firmy konsultingowe, doradcze ds. wiz</w:t>
            </w:r>
            <w:r w:rsidRPr="0093533C">
              <w:rPr>
                <w:rFonts w:ascii="Tahoma" w:hAnsi="Tahoma" w:cs="Tahoma"/>
                <w:b w:val="0"/>
                <w:sz w:val="20"/>
              </w:rPr>
              <w:t>e</w:t>
            </w:r>
            <w:r w:rsidRPr="0093533C">
              <w:rPr>
                <w:rFonts w:ascii="Tahoma" w:hAnsi="Tahoma" w:cs="Tahoma"/>
                <w:b w:val="0"/>
                <w:sz w:val="20"/>
              </w:rPr>
              <w:t xml:space="preserve">runku i marketingu; agencje reklamowe, kreatywne, interaktywne, </w:t>
            </w:r>
            <w:proofErr w:type="spellStart"/>
            <w:r w:rsidRPr="0093533C">
              <w:rPr>
                <w:rFonts w:ascii="Tahoma" w:hAnsi="Tahoma" w:cs="Tahoma"/>
                <w:b w:val="0"/>
                <w:sz w:val="20"/>
              </w:rPr>
              <w:t>eventowe</w:t>
            </w:r>
            <w:proofErr w:type="spellEnd"/>
            <w:r w:rsidRPr="0093533C">
              <w:rPr>
                <w:rFonts w:ascii="Tahoma" w:hAnsi="Tahoma" w:cs="Tahoma"/>
                <w:b w:val="0"/>
                <w:sz w:val="20"/>
              </w:rPr>
              <w:t>, PR; wydawnictwa, drukarnie; biura prasowe.</w:t>
            </w:r>
          </w:p>
          <w:p w:rsidR="00B14AAE" w:rsidRPr="00EF3D1D" w:rsidRDefault="00B14AAE" w:rsidP="00C60B0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F3D1D">
              <w:rPr>
                <w:rFonts w:ascii="Tahoma" w:hAnsi="Tahoma" w:cs="Tahoma"/>
                <w:sz w:val="20"/>
              </w:rPr>
              <w:t>Zadanie: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EF3D1D">
              <w:rPr>
                <w:rFonts w:ascii="Tahoma" w:hAnsi="Tahoma" w:cs="Tahoma"/>
                <w:b w:val="0"/>
                <w:sz w:val="20"/>
              </w:rPr>
              <w:t>delegowanie studenta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na spotkania z pracownikami instytucji, umo</w:t>
            </w:r>
            <w:r>
              <w:rPr>
                <w:rFonts w:ascii="Tahoma" w:hAnsi="Tahoma" w:cs="Tahoma"/>
                <w:b w:val="0"/>
                <w:sz w:val="20"/>
              </w:rPr>
              <w:t>ż</w:t>
            </w:r>
            <w:r>
              <w:rPr>
                <w:rFonts w:ascii="Tahoma" w:hAnsi="Tahoma" w:cs="Tahoma"/>
                <w:b w:val="0"/>
                <w:sz w:val="20"/>
              </w:rPr>
              <w:t>liwienie studentowi współpracy przy omawianiu bieżących zadań, zlecanie prac wymagających komunikowania się studenta z innymi z wykorzystaniem fach</w:t>
            </w:r>
            <w:r>
              <w:rPr>
                <w:rFonts w:ascii="Tahoma" w:hAnsi="Tahoma" w:cs="Tahoma"/>
                <w:b w:val="0"/>
                <w:sz w:val="20"/>
              </w:rPr>
              <w:t>o</w:t>
            </w:r>
            <w:r>
              <w:rPr>
                <w:rFonts w:ascii="Tahoma" w:hAnsi="Tahoma" w:cs="Tahoma"/>
                <w:b w:val="0"/>
                <w:sz w:val="20"/>
              </w:rPr>
              <w:t>wej terminologii, zlecanie mu posługiwania się nią w miejscu odbywania pra</w:t>
            </w:r>
            <w:r>
              <w:rPr>
                <w:rFonts w:ascii="Tahoma" w:hAnsi="Tahoma" w:cs="Tahoma"/>
                <w:b w:val="0"/>
                <w:sz w:val="20"/>
              </w:rPr>
              <w:t>k</w:t>
            </w:r>
            <w:r>
              <w:rPr>
                <w:rFonts w:ascii="Tahoma" w:hAnsi="Tahoma" w:cs="Tahoma"/>
                <w:b w:val="0"/>
                <w:sz w:val="20"/>
              </w:rPr>
              <w:t xml:space="preserve">tyki. </w:t>
            </w:r>
            <w:r w:rsidRPr="00B14AAE">
              <w:rPr>
                <w:rFonts w:ascii="Tahoma" w:hAnsi="Tahoma" w:cs="Tahoma"/>
                <w:b w:val="0"/>
                <w:sz w:val="20"/>
              </w:rPr>
              <w:t>Współdziałanie i praca w grupie w zakresie wykonania zadań i ról powi</w:t>
            </w:r>
            <w:r w:rsidRPr="00B14AAE">
              <w:rPr>
                <w:rFonts w:ascii="Tahoma" w:hAnsi="Tahoma" w:cs="Tahoma"/>
                <w:b w:val="0"/>
                <w:sz w:val="20"/>
              </w:rPr>
              <w:t>e</w:t>
            </w:r>
            <w:r w:rsidRPr="00B14AAE">
              <w:rPr>
                <w:rFonts w:ascii="Tahoma" w:hAnsi="Tahoma" w:cs="Tahoma"/>
                <w:b w:val="0"/>
                <w:sz w:val="20"/>
              </w:rPr>
              <w:t>rzonych w miejscu odbywania praktyki.</w:t>
            </w:r>
          </w:p>
        </w:tc>
      </w:tr>
      <w:tr w:rsidR="00B14AAE" w:rsidRPr="00F65953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B14AAE" w:rsidRPr="00E31741" w:rsidRDefault="00B14AAE" w:rsidP="003C477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31741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4AAE" w:rsidRDefault="00B14AAE" w:rsidP="00B14AA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14AAE" w:rsidRDefault="00B14AAE" w:rsidP="00C60B0F">
            <w:pPr>
              <w:pStyle w:val="Podpunkty"/>
              <w:ind w:left="0"/>
              <w:rPr>
                <w:rFonts w:ascii="Tahoma" w:hAnsi="Tahoma" w:cs="Tahoma"/>
                <w:sz w:val="20"/>
              </w:rPr>
            </w:pPr>
          </w:p>
          <w:p w:rsidR="00B14AAE" w:rsidRPr="0093533C" w:rsidRDefault="00B14AAE" w:rsidP="00C60B0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F3D1D">
              <w:rPr>
                <w:rFonts w:ascii="Tahoma" w:hAnsi="Tahoma" w:cs="Tahoma"/>
                <w:sz w:val="20"/>
              </w:rPr>
              <w:t>Miejsce:</w:t>
            </w:r>
            <w:r w:rsidRPr="0093533C">
              <w:rPr>
                <w:rFonts w:ascii="Tahoma" w:hAnsi="Tahoma" w:cs="Tahoma"/>
                <w:b w:val="0"/>
                <w:sz w:val="20"/>
              </w:rPr>
              <w:t xml:space="preserve"> instytucje branży medialnej; działy marketingu / PR / promocji / reklamy / multimediów przedsiębiorstw, organizacji, fundacji, stowarzyszeń, jednostek samorządowych, rządowych, partii politycznych, itp.; działy mediów społecznościowych przedsiębiorstw; firmy konsultingowe, doradcze ds. wiz</w:t>
            </w:r>
            <w:r w:rsidRPr="0093533C">
              <w:rPr>
                <w:rFonts w:ascii="Tahoma" w:hAnsi="Tahoma" w:cs="Tahoma"/>
                <w:b w:val="0"/>
                <w:sz w:val="20"/>
              </w:rPr>
              <w:t>e</w:t>
            </w:r>
            <w:r w:rsidRPr="0093533C">
              <w:rPr>
                <w:rFonts w:ascii="Tahoma" w:hAnsi="Tahoma" w:cs="Tahoma"/>
                <w:b w:val="0"/>
                <w:sz w:val="20"/>
              </w:rPr>
              <w:t xml:space="preserve">runku i marketingu; agencje reklamowe, kreatywne, interaktywne, </w:t>
            </w:r>
            <w:proofErr w:type="spellStart"/>
            <w:r w:rsidRPr="0093533C">
              <w:rPr>
                <w:rFonts w:ascii="Tahoma" w:hAnsi="Tahoma" w:cs="Tahoma"/>
                <w:b w:val="0"/>
                <w:sz w:val="20"/>
              </w:rPr>
              <w:t>eventowe</w:t>
            </w:r>
            <w:proofErr w:type="spellEnd"/>
            <w:r w:rsidRPr="0093533C">
              <w:rPr>
                <w:rFonts w:ascii="Tahoma" w:hAnsi="Tahoma" w:cs="Tahoma"/>
                <w:b w:val="0"/>
                <w:sz w:val="20"/>
              </w:rPr>
              <w:t>, PR; wydawnictwa, drukarnie; biura prasowe.</w:t>
            </w:r>
          </w:p>
          <w:p w:rsidR="00B14AAE" w:rsidRPr="004B51FB" w:rsidRDefault="00B14AAE" w:rsidP="00B14AA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EF3D1D">
              <w:rPr>
                <w:rFonts w:ascii="Tahoma" w:hAnsi="Tahoma" w:cs="Tahoma"/>
              </w:rPr>
              <w:t>Zadanie:</w:t>
            </w:r>
            <w:r>
              <w:rPr>
                <w:rFonts w:ascii="Tahoma" w:hAnsi="Tahoma" w:cs="Tahoma"/>
                <w:b w:val="0"/>
              </w:rPr>
              <w:t xml:space="preserve"> zlecanie studentowi przygotowania różnych form komunikatów, w których mógłby wykorzystać zdobytą wiedzę; angażowanie studenta w opr</w:t>
            </w:r>
            <w:r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>cowanie i wdrożenie strategii, harmonogramów, planów, kampanii, projektów, programów i innych działań związanych ze specyfiką miejsca odbywania pra</w:t>
            </w:r>
            <w:r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tyki (medialną lub marketingową). Zlecanie studentowi samodzielnego</w:t>
            </w:r>
            <w:r w:rsidRPr="0093533C">
              <w:rPr>
                <w:rFonts w:ascii="Tahoma" w:hAnsi="Tahoma" w:cs="Tahoma"/>
                <w:b w:val="0"/>
              </w:rPr>
              <w:t xml:space="preserve"> oprac</w:t>
            </w:r>
            <w:r w:rsidRPr="0093533C">
              <w:rPr>
                <w:rFonts w:ascii="Tahoma" w:hAnsi="Tahoma" w:cs="Tahoma"/>
                <w:b w:val="0"/>
              </w:rPr>
              <w:t>o</w:t>
            </w:r>
            <w:r w:rsidRPr="0093533C">
              <w:rPr>
                <w:rFonts w:ascii="Tahoma" w:hAnsi="Tahoma" w:cs="Tahoma"/>
                <w:b w:val="0"/>
              </w:rPr>
              <w:t>wania podstawowych form graficznych, krótkich form filmowych, materiałów audio oraz udźwiękowienia materiałów wideo, prezentacji i innych form wizua</w:t>
            </w:r>
            <w:r w:rsidRPr="0093533C">
              <w:rPr>
                <w:rFonts w:ascii="Tahoma" w:hAnsi="Tahoma" w:cs="Tahoma"/>
                <w:b w:val="0"/>
              </w:rPr>
              <w:t>l</w:t>
            </w:r>
            <w:r w:rsidRPr="0093533C">
              <w:rPr>
                <w:rFonts w:ascii="Tahoma" w:hAnsi="Tahoma" w:cs="Tahoma"/>
                <w:b w:val="0"/>
              </w:rPr>
              <w:t>nych, a także samodzielnego wykonania i opracowania cyfrowego</w:t>
            </w:r>
            <w:r>
              <w:rPr>
                <w:rFonts w:ascii="Tahoma" w:hAnsi="Tahoma" w:cs="Tahoma"/>
                <w:b w:val="0"/>
              </w:rPr>
              <w:t xml:space="preserve"> materiałów</w:t>
            </w:r>
            <w:r w:rsidRPr="0093533C">
              <w:rPr>
                <w:rFonts w:ascii="Tahoma" w:hAnsi="Tahoma" w:cs="Tahoma"/>
                <w:b w:val="0"/>
              </w:rPr>
              <w:t xml:space="preserve"> fotograficznych, przydatnych w pracy zawodowej </w:t>
            </w:r>
            <w:r>
              <w:rPr>
                <w:rFonts w:ascii="Tahoma" w:hAnsi="Tahoma" w:cs="Tahoma"/>
                <w:b w:val="0"/>
              </w:rPr>
              <w:t>w zależności od specyfiki właściwej dla miejsca odbywania praktyki.</w:t>
            </w:r>
          </w:p>
        </w:tc>
      </w:tr>
    </w:tbl>
    <w:p w:rsidR="00735217" w:rsidRPr="00FC0840" w:rsidRDefault="00735217" w:rsidP="00735217">
      <w:pPr>
        <w:pStyle w:val="Podpunkty"/>
        <w:ind w:left="0"/>
        <w:rPr>
          <w:rFonts w:ascii="Tahoma" w:hAnsi="Tahoma" w:cs="Tahoma"/>
        </w:rPr>
      </w:pPr>
    </w:p>
    <w:p w:rsidR="00735217" w:rsidRPr="00FC0840" w:rsidRDefault="00735217" w:rsidP="0073521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C0840">
        <w:rPr>
          <w:rFonts w:ascii="Tahoma" w:hAnsi="Tahoma" w:cs="Tahoma"/>
        </w:rPr>
        <w:t xml:space="preserve">Metody weryfikacji efektów </w:t>
      </w:r>
      <w:r w:rsidR="00E94ED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FC0840" w:rsidRPr="00FC0840" w:rsidTr="003C4770">
        <w:trPr>
          <w:trHeight w:val="397"/>
        </w:trPr>
        <w:tc>
          <w:tcPr>
            <w:tcW w:w="1418" w:type="dxa"/>
            <w:vAlign w:val="center"/>
          </w:tcPr>
          <w:p w:rsidR="00735217" w:rsidRPr="00FC0840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Efekt</w:t>
            </w:r>
          </w:p>
          <w:p w:rsidR="00735217" w:rsidRPr="00FC0840" w:rsidRDefault="00E94ED0" w:rsidP="003C4770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35217" w:rsidRPr="00FC0840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:rsidR="00735217" w:rsidRPr="00FC0840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 xml:space="preserve">Metoda </w:t>
            </w:r>
          </w:p>
          <w:p w:rsidR="00735217" w:rsidRPr="00FC0840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weryfikacji</w:t>
            </w:r>
          </w:p>
        </w:tc>
      </w:tr>
      <w:tr w:rsidR="00F6565D" w:rsidRPr="00FC0840" w:rsidTr="005E376E">
        <w:trPr>
          <w:trHeight w:val="340"/>
        </w:trPr>
        <w:tc>
          <w:tcPr>
            <w:tcW w:w="1418" w:type="dxa"/>
            <w:vAlign w:val="center"/>
          </w:tcPr>
          <w:p w:rsidR="00F6565D" w:rsidRPr="00FC0840" w:rsidRDefault="00F6565D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F6565D" w:rsidRPr="007F772F" w:rsidRDefault="00F6565D" w:rsidP="0088146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Stopień samodzielności w identyfikowaniu i doborze </w:t>
            </w:r>
            <w:r w:rsidR="00881462">
              <w:rPr>
                <w:rFonts w:ascii="Tahoma" w:hAnsi="Tahoma" w:cs="Tahoma"/>
                <w:sz w:val="20"/>
              </w:rPr>
              <w:t>sposobów rozwi</w:t>
            </w:r>
            <w:r w:rsidR="00881462">
              <w:rPr>
                <w:rFonts w:ascii="Tahoma" w:hAnsi="Tahoma" w:cs="Tahoma"/>
                <w:sz w:val="20"/>
              </w:rPr>
              <w:t>ą</w:t>
            </w:r>
            <w:r w:rsidR="00881462">
              <w:rPr>
                <w:rFonts w:ascii="Tahoma" w:hAnsi="Tahoma" w:cs="Tahoma"/>
                <w:sz w:val="20"/>
              </w:rPr>
              <w:lastRenderedPageBreak/>
              <w:t>zywania problemów zawodowych</w:t>
            </w:r>
          </w:p>
        </w:tc>
        <w:tc>
          <w:tcPr>
            <w:tcW w:w="1984" w:type="dxa"/>
            <w:vAlign w:val="center"/>
          </w:tcPr>
          <w:p w:rsidR="00F6565D" w:rsidRPr="00721413" w:rsidRDefault="00F6565D" w:rsidP="00437E0D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</w:rPr>
              <w:lastRenderedPageBreak/>
              <w:t>Realizacja</w:t>
            </w:r>
            <w:r w:rsidR="00D1602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zadania </w:t>
            </w:r>
            <w:r>
              <w:rPr>
                <w:rFonts w:ascii="Tahoma" w:hAnsi="Tahoma" w:cs="Tahoma"/>
              </w:rPr>
              <w:lastRenderedPageBreak/>
              <w:t>praktycznego</w:t>
            </w:r>
          </w:p>
        </w:tc>
      </w:tr>
      <w:tr w:rsidR="00881462" w:rsidRPr="00FC0840" w:rsidTr="005E376E">
        <w:trPr>
          <w:trHeight w:val="340"/>
        </w:trPr>
        <w:tc>
          <w:tcPr>
            <w:tcW w:w="1418" w:type="dxa"/>
            <w:vAlign w:val="center"/>
          </w:tcPr>
          <w:p w:rsidR="00881462" w:rsidRPr="00FC0840" w:rsidRDefault="00881462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6379" w:type="dxa"/>
            <w:vAlign w:val="center"/>
          </w:tcPr>
          <w:p w:rsidR="00881462" w:rsidRPr="007F772F" w:rsidRDefault="00881462" w:rsidP="0088146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F40DBD">
              <w:rPr>
                <w:rFonts w:ascii="Tahoma" w:hAnsi="Tahoma" w:cs="Tahoma"/>
                <w:sz w:val="20"/>
              </w:rPr>
              <w:t>Sto</w:t>
            </w:r>
            <w:r>
              <w:rPr>
                <w:rFonts w:ascii="Tahoma" w:hAnsi="Tahoma" w:cs="Tahoma"/>
                <w:sz w:val="20"/>
              </w:rPr>
              <w:t xml:space="preserve">pień współpracy w zespole </w:t>
            </w:r>
            <w:r w:rsidRPr="00CF751B">
              <w:rPr>
                <w:rFonts w:ascii="Tahoma" w:hAnsi="Tahoma" w:cs="Tahoma"/>
                <w:sz w:val="20"/>
              </w:rPr>
              <w:t>i przybieranie ról zespołowych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881462" w:rsidRPr="00721413" w:rsidRDefault="00881462" w:rsidP="00C60B0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</w:rPr>
              <w:t>Współpraca w zesp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le i przybieranie ról zespołowych wzgl</w:t>
            </w:r>
            <w:r>
              <w:rPr>
                <w:rFonts w:ascii="Tahoma" w:hAnsi="Tahoma" w:cs="Tahoma"/>
              </w:rPr>
              <w:t>ę</w:t>
            </w:r>
            <w:r>
              <w:rPr>
                <w:rFonts w:ascii="Tahoma" w:hAnsi="Tahoma" w:cs="Tahoma"/>
              </w:rPr>
              <w:t xml:space="preserve">dem </w:t>
            </w:r>
            <w:r w:rsidRPr="00F40DBD">
              <w:rPr>
                <w:rFonts w:ascii="Tahoma" w:hAnsi="Tahoma" w:cs="Tahoma"/>
              </w:rPr>
              <w:t>zada</w:t>
            </w:r>
            <w:r>
              <w:rPr>
                <w:rFonts w:ascii="Tahoma" w:hAnsi="Tahoma" w:cs="Tahoma"/>
              </w:rPr>
              <w:t>nia pra</w:t>
            </w:r>
            <w:r>
              <w:rPr>
                <w:rFonts w:ascii="Tahoma" w:hAnsi="Tahoma" w:cs="Tahoma"/>
              </w:rPr>
              <w:t>k</w:t>
            </w:r>
            <w:r>
              <w:rPr>
                <w:rFonts w:ascii="Tahoma" w:hAnsi="Tahoma" w:cs="Tahoma"/>
              </w:rPr>
              <w:t>tycznego</w:t>
            </w:r>
          </w:p>
        </w:tc>
      </w:tr>
      <w:tr w:rsidR="00F66BD1" w:rsidRPr="00FC0840" w:rsidTr="005E376E">
        <w:trPr>
          <w:trHeight w:val="340"/>
        </w:trPr>
        <w:tc>
          <w:tcPr>
            <w:tcW w:w="1418" w:type="dxa"/>
            <w:vAlign w:val="center"/>
          </w:tcPr>
          <w:p w:rsidR="00F66BD1" w:rsidRPr="00FC0840" w:rsidRDefault="00F66BD1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6379" w:type="dxa"/>
            <w:vAlign w:val="center"/>
          </w:tcPr>
          <w:p w:rsidR="00F66BD1" w:rsidRDefault="00F66BD1" w:rsidP="0088146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Stopień znajomości </w:t>
            </w:r>
            <w:r w:rsidR="00A3711E">
              <w:rPr>
                <w:rFonts w:ascii="Tahoma" w:hAnsi="Tahoma" w:cs="Tahoma"/>
                <w:sz w:val="20"/>
              </w:rPr>
              <w:t xml:space="preserve">narzędzi w zakresie </w:t>
            </w:r>
            <w:r w:rsidR="00881462" w:rsidRPr="00881462">
              <w:rPr>
                <w:rFonts w:ascii="Tahoma" w:hAnsi="Tahoma" w:cs="Tahoma"/>
                <w:sz w:val="20"/>
              </w:rPr>
              <w:t>marketingu i narzędzi promocji</w:t>
            </w:r>
          </w:p>
        </w:tc>
        <w:tc>
          <w:tcPr>
            <w:tcW w:w="1984" w:type="dxa"/>
            <w:vAlign w:val="center"/>
          </w:tcPr>
          <w:p w:rsidR="00F66BD1" w:rsidRDefault="00F66BD1" w:rsidP="009B25BB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Realizacja zadania praktycznego</w:t>
            </w:r>
          </w:p>
        </w:tc>
      </w:tr>
      <w:tr w:rsidR="00A3711E" w:rsidRPr="00FC0840" w:rsidTr="005E376E">
        <w:trPr>
          <w:trHeight w:val="340"/>
        </w:trPr>
        <w:tc>
          <w:tcPr>
            <w:tcW w:w="1418" w:type="dxa"/>
            <w:vAlign w:val="center"/>
          </w:tcPr>
          <w:p w:rsidR="00A3711E" w:rsidRPr="00FC0840" w:rsidRDefault="00A3711E" w:rsidP="0088146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P_</w:t>
            </w:r>
            <w:r w:rsidR="00881462">
              <w:rPr>
                <w:rFonts w:ascii="Tahoma" w:hAnsi="Tahoma" w:cs="Tahoma"/>
              </w:rPr>
              <w:t>U04</w:t>
            </w:r>
          </w:p>
        </w:tc>
        <w:tc>
          <w:tcPr>
            <w:tcW w:w="6379" w:type="dxa"/>
            <w:vAlign w:val="center"/>
          </w:tcPr>
          <w:p w:rsidR="00A3711E" w:rsidRPr="00F40DBD" w:rsidRDefault="00881462" w:rsidP="0088146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Stopień znajomości wiadomości teoretycznych  </w:t>
            </w:r>
          </w:p>
        </w:tc>
        <w:tc>
          <w:tcPr>
            <w:tcW w:w="1984" w:type="dxa"/>
            <w:vAlign w:val="center"/>
          </w:tcPr>
          <w:p w:rsidR="00A3711E" w:rsidRDefault="00AE1F23" w:rsidP="0030224B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Realizacja zadania praktycznego</w:t>
            </w:r>
          </w:p>
        </w:tc>
      </w:tr>
    </w:tbl>
    <w:p w:rsidR="00735217" w:rsidRPr="00FC0840" w:rsidRDefault="00735217" w:rsidP="00735217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35217" w:rsidRPr="00FC0840" w:rsidRDefault="00735217" w:rsidP="00735217">
      <w:pPr>
        <w:pStyle w:val="Podpunkty"/>
        <w:numPr>
          <w:ilvl w:val="1"/>
          <w:numId w:val="22"/>
        </w:numPr>
        <w:rPr>
          <w:rFonts w:ascii="Tahoma" w:hAnsi="Tahoma" w:cs="Tahoma"/>
          <w:b w:val="0"/>
          <w:sz w:val="24"/>
        </w:rPr>
      </w:pPr>
      <w:r w:rsidRPr="00FC0840">
        <w:rPr>
          <w:rFonts w:ascii="Tahoma" w:hAnsi="Tahoma" w:cs="Tahoma"/>
        </w:rPr>
        <w:t xml:space="preserve">Kryteria oceny </w:t>
      </w:r>
      <w:r w:rsidR="00E94ED0">
        <w:rPr>
          <w:rFonts w:ascii="Tahoma" w:hAnsi="Tahoma" w:cs="Tahoma"/>
        </w:rPr>
        <w:t>stopnia osiągnięcia</w:t>
      </w:r>
      <w:r w:rsidRPr="00FC0840">
        <w:rPr>
          <w:rFonts w:ascii="Tahoma" w:hAnsi="Tahoma" w:cs="Tahoma"/>
        </w:rPr>
        <w:t xml:space="preserve"> efektów </w:t>
      </w:r>
      <w:r w:rsidR="00E94ED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FC0840" w:rsidRPr="00FC0840" w:rsidTr="003C4770">
        <w:trPr>
          <w:trHeight w:val="397"/>
        </w:trPr>
        <w:tc>
          <w:tcPr>
            <w:tcW w:w="1276" w:type="dxa"/>
            <w:vAlign w:val="center"/>
          </w:tcPr>
          <w:p w:rsidR="00735217" w:rsidRPr="00FC0840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Efekt</w:t>
            </w:r>
          </w:p>
          <w:p w:rsidR="00735217" w:rsidRPr="00FC0840" w:rsidRDefault="00E94ED0" w:rsidP="003C4770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</w:t>
            </w:r>
            <w:bookmarkStart w:id="0" w:name="_GoBack"/>
            <w:bookmarkEnd w:id="0"/>
            <w:r>
              <w:rPr>
                <w:rFonts w:ascii="Tahoma" w:hAnsi="Tahoma" w:cs="Tahoma"/>
              </w:rPr>
              <w:t>czenia się</w:t>
            </w:r>
          </w:p>
        </w:tc>
        <w:tc>
          <w:tcPr>
            <w:tcW w:w="2127" w:type="dxa"/>
            <w:vAlign w:val="center"/>
          </w:tcPr>
          <w:p w:rsidR="00735217" w:rsidRPr="00FC0840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Na ocenę 2 student</w:t>
            </w:r>
          </w:p>
        </w:tc>
        <w:tc>
          <w:tcPr>
            <w:tcW w:w="2126" w:type="dxa"/>
            <w:vAlign w:val="center"/>
          </w:tcPr>
          <w:p w:rsidR="00735217" w:rsidRPr="00FC0840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35217" w:rsidRPr="00FC0840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35217" w:rsidRPr="00FC0840" w:rsidRDefault="00735217" w:rsidP="003C4770">
            <w:pPr>
              <w:pStyle w:val="Nagwkitablic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Na ocenę 5 student</w:t>
            </w:r>
          </w:p>
        </w:tc>
      </w:tr>
      <w:tr w:rsidR="0054120A" w:rsidRPr="00FC0840" w:rsidTr="00881462">
        <w:trPr>
          <w:trHeight w:val="3386"/>
        </w:trPr>
        <w:tc>
          <w:tcPr>
            <w:tcW w:w="1276" w:type="dxa"/>
            <w:vAlign w:val="center"/>
          </w:tcPr>
          <w:p w:rsidR="0054120A" w:rsidRPr="00FC0840" w:rsidRDefault="0054120A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P_U01</w:t>
            </w:r>
          </w:p>
        </w:tc>
        <w:tc>
          <w:tcPr>
            <w:tcW w:w="2127" w:type="dxa"/>
            <w:vAlign w:val="center"/>
          </w:tcPr>
          <w:p w:rsidR="0054120A" w:rsidRPr="0001795B" w:rsidRDefault="0054120A" w:rsidP="0088146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 xml:space="preserve">nie potrafi nawet przy wydatnej pomocy opiekuna praktyki </w:t>
            </w:r>
            <w:r w:rsidR="00881462" w:rsidRPr="00881462">
              <w:rPr>
                <w:rFonts w:ascii="Tahoma" w:hAnsi="Tahoma" w:cs="Tahoma"/>
                <w:sz w:val="20"/>
              </w:rPr>
              <w:t>podejmowa</w:t>
            </w:r>
            <w:r w:rsidR="00881462">
              <w:rPr>
                <w:rFonts w:ascii="Tahoma" w:hAnsi="Tahoma" w:cs="Tahoma"/>
                <w:sz w:val="20"/>
              </w:rPr>
              <w:t xml:space="preserve">ć </w:t>
            </w:r>
            <w:r w:rsidR="00881462" w:rsidRPr="00881462">
              <w:rPr>
                <w:rFonts w:ascii="Tahoma" w:hAnsi="Tahoma" w:cs="Tahoma"/>
                <w:sz w:val="20"/>
              </w:rPr>
              <w:t>decyzji, a także rozwiązywać trudnych problemów zawodowych</w:t>
            </w:r>
            <w:r w:rsidRPr="000C6B7C">
              <w:rPr>
                <w:rFonts w:ascii="Tahoma" w:hAnsi="Tahoma" w:cs="Tahoma"/>
                <w:sz w:val="20"/>
              </w:rPr>
              <w:t xml:space="preserve">. </w:t>
            </w:r>
            <w:r w:rsidR="001D7C01" w:rsidRPr="000C6B7C">
              <w:rPr>
                <w:rFonts w:ascii="Tahoma" w:hAnsi="Tahoma" w:cs="Tahoma"/>
                <w:sz w:val="20"/>
              </w:rPr>
              <w:t>Popełnia podstawowe błędy.</w:t>
            </w:r>
          </w:p>
        </w:tc>
        <w:tc>
          <w:tcPr>
            <w:tcW w:w="2126" w:type="dxa"/>
            <w:vAlign w:val="center"/>
          </w:tcPr>
          <w:p w:rsidR="0054120A" w:rsidRPr="0001795B" w:rsidRDefault="00B45BC0" w:rsidP="000C6B7C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>p</w:t>
            </w:r>
            <w:r w:rsidR="001D7C01" w:rsidRPr="000C6B7C">
              <w:rPr>
                <w:rFonts w:ascii="Tahoma" w:hAnsi="Tahoma" w:cs="Tahoma"/>
                <w:sz w:val="20"/>
              </w:rPr>
              <w:t xml:space="preserve">otrafi </w:t>
            </w:r>
            <w:r w:rsidR="0054120A" w:rsidRPr="000C6B7C">
              <w:rPr>
                <w:rFonts w:ascii="Tahoma" w:hAnsi="Tahoma" w:cs="Tahoma"/>
                <w:sz w:val="20"/>
              </w:rPr>
              <w:t>przy wydatnej pomocy opiekuna praktyki</w:t>
            </w:r>
            <w:r w:rsidR="00881462" w:rsidRPr="00881462">
              <w:rPr>
                <w:rFonts w:ascii="Tahoma" w:hAnsi="Tahoma" w:cs="Tahoma"/>
                <w:sz w:val="20"/>
              </w:rPr>
              <w:t xml:space="preserve"> podejmowa</w:t>
            </w:r>
            <w:r w:rsidR="00881462">
              <w:rPr>
                <w:rFonts w:ascii="Tahoma" w:hAnsi="Tahoma" w:cs="Tahoma"/>
                <w:sz w:val="20"/>
              </w:rPr>
              <w:t xml:space="preserve">ć </w:t>
            </w:r>
            <w:r w:rsidR="00881462" w:rsidRPr="00881462">
              <w:rPr>
                <w:rFonts w:ascii="Tahoma" w:hAnsi="Tahoma" w:cs="Tahoma"/>
                <w:sz w:val="20"/>
              </w:rPr>
              <w:t>decyzji, a także ro</w:t>
            </w:r>
            <w:r w:rsidR="00881462" w:rsidRPr="00881462">
              <w:rPr>
                <w:rFonts w:ascii="Tahoma" w:hAnsi="Tahoma" w:cs="Tahoma"/>
                <w:sz w:val="20"/>
              </w:rPr>
              <w:t>z</w:t>
            </w:r>
            <w:r w:rsidR="00881462" w:rsidRPr="00881462">
              <w:rPr>
                <w:rFonts w:ascii="Tahoma" w:hAnsi="Tahoma" w:cs="Tahoma"/>
                <w:sz w:val="20"/>
              </w:rPr>
              <w:t>wiązywać trudnych problemów zawod</w:t>
            </w:r>
            <w:r w:rsidR="00881462" w:rsidRPr="00881462">
              <w:rPr>
                <w:rFonts w:ascii="Tahoma" w:hAnsi="Tahoma" w:cs="Tahoma"/>
                <w:sz w:val="20"/>
              </w:rPr>
              <w:t>o</w:t>
            </w:r>
            <w:r w:rsidR="00881462" w:rsidRPr="00881462">
              <w:rPr>
                <w:rFonts w:ascii="Tahoma" w:hAnsi="Tahoma" w:cs="Tahoma"/>
                <w:sz w:val="20"/>
              </w:rPr>
              <w:t>wych</w:t>
            </w:r>
            <w:r w:rsidR="00881462" w:rsidRPr="000C6B7C">
              <w:rPr>
                <w:rFonts w:ascii="Tahoma" w:hAnsi="Tahoma" w:cs="Tahoma"/>
                <w:sz w:val="20"/>
              </w:rPr>
              <w:t>. Popełnia po</w:t>
            </w:r>
            <w:r w:rsidR="00881462" w:rsidRPr="000C6B7C">
              <w:rPr>
                <w:rFonts w:ascii="Tahoma" w:hAnsi="Tahoma" w:cs="Tahoma"/>
                <w:sz w:val="20"/>
              </w:rPr>
              <w:t>d</w:t>
            </w:r>
            <w:r w:rsidR="00881462" w:rsidRPr="000C6B7C">
              <w:rPr>
                <w:rFonts w:ascii="Tahoma" w:hAnsi="Tahoma" w:cs="Tahoma"/>
                <w:sz w:val="20"/>
              </w:rPr>
              <w:t>stawowe błędy.</w:t>
            </w:r>
          </w:p>
        </w:tc>
        <w:tc>
          <w:tcPr>
            <w:tcW w:w="2126" w:type="dxa"/>
            <w:vAlign w:val="center"/>
          </w:tcPr>
          <w:p w:rsidR="0054120A" w:rsidRPr="000C6B7C" w:rsidRDefault="00B45BC0" w:rsidP="0088146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>p</w:t>
            </w:r>
            <w:r w:rsidR="007D778A" w:rsidRPr="000C6B7C">
              <w:rPr>
                <w:rFonts w:ascii="Tahoma" w:hAnsi="Tahoma" w:cs="Tahoma"/>
                <w:sz w:val="20"/>
              </w:rPr>
              <w:t xml:space="preserve">otrafi </w:t>
            </w:r>
            <w:r w:rsidR="0054120A" w:rsidRPr="000C6B7C">
              <w:rPr>
                <w:rFonts w:ascii="Tahoma" w:hAnsi="Tahoma" w:cs="Tahoma"/>
                <w:sz w:val="20"/>
              </w:rPr>
              <w:t xml:space="preserve">samodzielnie </w:t>
            </w:r>
            <w:r w:rsidR="00881462" w:rsidRPr="00881462">
              <w:rPr>
                <w:rFonts w:ascii="Tahoma" w:hAnsi="Tahoma" w:cs="Tahoma"/>
                <w:sz w:val="20"/>
              </w:rPr>
              <w:t>podejmowa</w:t>
            </w:r>
            <w:r w:rsidR="00881462">
              <w:rPr>
                <w:rFonts w:ascii="Tahoma" w:hAnsi="Tahoma" w:cs="Tahoma"/>
                <w:sz w:val="20"/>
              </w:rPr>
              <w:t xml:space="preserve">ć </w:t>
            </w:r>
            <w:r w:rsidR="00881462" w:rsidRPr="00881462">
              <w:rPr>
                <w:rFonts w:ascii="Tahoma" w:hAnsi="Tahoma" w:cs="Tahoma"/>
                <w:sz w:val="20"/>
              </w:rPr>
              <w:t>decyzj</w:t>
            </w:r>
            <w:r w:rsidR="00881462">
              <w:rPr>
                <w:rFonts w:ascii="Tahoma" w:hAnsi="Tahoma" w:cs="Tahoma"/>
                <w:sz w:val="20"/>
              </w:rPr>
              <w:t>e</w:t>
            </w:r>
            <w:r w:rsidR="00881462" w:rsidRPr="00881462">
              <w:rPr>
                <w:rFonts w:ascii="Tahoma" w:hAnsi="Tahoma" w:cs="Tahoma"/>
                <w:sz w:val="20"/>
              </w:rPr>
              <w:t>, a także rozwiązywać trudn</w:t>
            </w:r>
            <w:r w:rsidR="00881462">
              <w:rPr>
                <w:rFonts w:ascii="Tahoma" w:hAnsi="Tahoma" w:cs="Tahoma"/>
                <w:sz w:val="20"/>
              </w:rPr>
              <w:t>e</w:t>
            </w:r>
            <w:r w:rsidR="00881462" w:rsidRPr="00881462">
              <w:rPr>
                <w:rFonts w:ascii="Tahoma" w:hAnsi="Tahoma" w:cs="Tahoma"/>
                <w:sz w:val="20"/>
              </w:rPr>
              <w:t xml:space="preserve"> problem</w:t>
            </w:r>
            <w:r w:rsidR="00881462">
              <w:rPr>
                <w:rFonts w:ascii="Tahoma" w:hAnsi="Tahoma" w:cs="Tahoma"/>
                <w:sz w:val="20"/>
              </w:rPr>
              <w:t xml:space="preserve">y </w:t>
            </w:r>
            <w:r w:rsidR="00881462" w:rsidRPr="00881462">
              <w:rPr>
                <w:rFonts w:ascii="Tahoma" w:hAnsi="Tahoma" w:cs="Tahoma"/>
                <w:sz w:val="20"/>
              </w:rPr>
              <w:t>z</w:t>
            </w:r>
            <w:r w:rsidR="00881462" w:rsidRPr="00881462">
              <w:rPr>
                <w:rFonts w:ascii="Tahoma" w:hAnsi="Tahoma" w:cs="Tahoma"/>
                <w:sz w:val="20"/>
              </w:rPr>
              <w:t>a</w:t>
            </w:r>
            <w:r w:rsidR="00881462" w:rsidRPr="00881462">
              <w:rPr>
                <w:rFonts w:ascii="Tahoma" w:hAnsi="Tahoma" w:cs="Tahoma"/>
                <w:sz w:val="20"/>
              </w:rPr>
              <w:t>wodo</w:t>
            </w:r>
            <w:r w:rsidR="00881462">
              <w:rPr>
                <w:rFonts w:ascii="Tahoma" w:hAnsi="Tahoma" w:cs="Tahoma"/>
                <w:sz w:val="20"/>
              </w:rPr>
              <w:t xml:space="preserve">we </w:t>
            </w:r>
            <w:r w:rsidR="001D7C01" w:rsidRPr="000C6B7C">
              <w:rPr>
                <w:rFonts w:ascii="Tahoma" w:hAnsi="Tahoma" w:cs="Tahoma"/>
                <w:sz w:val="20"/>
              </w:rPr>
              <w:t>popełniając drobne błędy</w:t>
            </w:r>
            <w:r w:rsidR="007D778A" w:rsidRPr="000C6B7C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54120A" w:rsidRPr="0001795B" w:rsidRDefault="00881462" w:rsidP="000C6B7C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Potrafi </w:t>
            </w:r>
            <w:r w:rsidRPr="000C6B7C">
              <w:rPr>
                <w:rFonts w:ascii="Tahoma" w:hAnsi="Tahoma" w:cs="Tahoma"/>
                <w:sz w:val="20"/>
              </w:rPr>
              <w:t>sam</w:t>
            </w:r>
            <w:r>
              <w:rPr>
                <w:rFonts w:ascii="Tahoma" w:hAnsi="Tahoma" w:cs="Tahoma"/>
                <w:sz w:val="20"/>
              </w:rPr>
              <w:t>o</w:t>
            </w:r>
            <w:r w:rsidRPr="000C6B7C">
              <w:rPr>
                <w:rFonts w:ascii="Tahoma" w:hAnsi="Tahoma" w:cs="Tahoma"/>
                <w:sz w:val="20"/>
              </w:rPr>
              <w:t xml:space="preserve">dzielnie </w:t>
            </w:r>
            <w:r w:rsidRPr="00881462">
              <w:rPr>
                <w:rFonts w:ascii="Tahoma" w:hAnsi="Tahoma" w:cs="Tahoma"/>
                <w:sz w:val="20"/>
              </w:rPr>
              <w:t>podejmowa</w:t>
            </w:r>
            <w:r>
              <w:rPr>
                <w:rFonts w:ascii="Tahoma" w:hAnsi="Tahoma" w:cs="Tahoma"/>
                <w:sz w:val="20"/>
              </w:rPr>
              <w:t xml:space="preserve">ć </w:t>
            </w:r>
            <w:r w:rsidRPr="00881462">
              <w:rPr>
                <w:rFonts w:ascii="Tahoma" w:hAnsi="Tahoma" w:cs="Tahoma"/>
                <w:sz w:val="20"/>
              </w:rPr>
              <w:t>decyzj</w:t>
            </w:r>
            <w:r>
              <w:rPr>
                <w:rFonts w:ascii="Tahoma" w:hAnsi="Tahoma" w:cs="Tahoma"/>
                <w:sz w:val="20"/>
              </w:rPr>
              <w:t>e</w:t>
            </w:r>
            <w:r w:rsidRPr="00881462">
              <w:rPr>
                <w:rFonts w:ascii="Tahoma" w:hAnsi="Tahoma" w:cs="Tahoma"/>
                <w:sz w:val="20"/>
              </w:rPr>
              <w:t>, a także rozwiązywać trudn</w:t>
            </w:r>
            <w:r>
              <w:rPr>
                <w:rFonts w:ascii="Tahoma" w:hAnsi="Tahoma" w:cs="Tahoma"/>
                <w:sz w:val="20"/>
              </w:rPr>
              <w:t>e</w:t>
            </w:r>
            <w:r w:rsidRPr="00881462">
              <w:rPr>
                <w:rFonts w:ascii="Tahoma" w:hAnsi="Tahoma" w:cs="Tahoma"/>
                <w:sz w:val="20"/>
              </w:rPr>
              <w:t xml:space="preserve"> problem</w:t>
            </w:r>
            <w:r>
              <w:rPr>
                <w:rFonts w:ascii="Tahoma" w:hAnsi="Tahoma" w:cs="Tahoma"/>
                <w:sz w:val="20"/>
              </w:rPr>
              <w:t xml:space="preserve">y </w:t>
            </w:r>
            <w:r w:rsidRPr="00881462">
              <w:rPr>
                <w:rFonts w:ascii="Tahoma" w:hAnsi="Tahoma" w:cs="Tahoma"/>
                <w:sz w:val="20"/>
              </w:rPr>
              <w:t>z</w:t>
            </w:r>
            <w:r w:rsidRPr="00881462">
              <w:rPr>
                <w:rFonts w:ascii="Tahoma" w:hAnsi="Tahoma" w:cs="Tahoma"/>
                <w:sz w:val="20"/>
              </w:rPr>
              <w:t>a</w:t>
            </w:r>
            <w:r w:rsidRPr="00881462">
              <w:rPr>
                <w:rFonts w:ascii="Tahoma" w:hAnsi="Tahoma" w:cs="Tahoma"/>
                <w:sz w:val="20"/>
              </w:rPr>
              <w:t>wodo</w:t>
            </w:r>
            <w:r>
              <w:rPr>
                <w:rFonts w:ascii="Tahoma" w:hAnsi="Tahoma" w:cs="Tahoma"/>
                <w:sz w:val="20"/>
              </w:rPr>
              <w:t xml:space="preserve">we </w:t>
            </w:r>
            <w:r w:rsidR="0054120A" w:rsidRPr="000C6B7C">
              <w:rPr>
                <w:rFonts w:ascii="Tahoma" w:hAnsi="Tahoma" w:cs="Tahoma"/>
                <w:sz w:val="20"/>
              </w:rPr>
              <w:t>w obszarze funkcjonowania org</w:t>
            </w:r>
            <w:r w:rsidR="0054120A" w:rsidRPr="000C6B7C">
              <w:rPr>
                <w:rFonts w:ascii="Tahoma" w:hAnsi="Tahoma" w:cs="Tahoma"/>
                <w:sz w:val="20"/>
              </w:rPr>
              <w:t>a</w:t>
            </w:r>
            <w:r w:rsidR="0054120A" w:rsidRPr="000C6B7C">
              <w:rPr>
                <w:rFonts w:ascii="Tahoma" w:hAnsi="Tahoma" w:cs="Tahoma"/>
                <w:sz w:val="20"/>
              </w:rPr>
              <w:t>nizacji, w której odb</w:t>
            </w:r>
            <w:r w:rsidR="0054120A" w:rsidRPr="000C6B7C">
              <w:rPr>
                <w:rFonts w:ascii="Tahoma" w:hAnsi="Tahoma" w:cs="Tahoma"/>
                <w:sz w:val="20"/>
              </w:rPr>
              <w:t>y</w:t>
            </w:r>
            <w:r w:rsidR="0054120A" w:rsidRPr="000C6B7C">
              <w:rPr>
                <w:rFonts w:ascii="Tahoma" w:hAnsi="Tahoma" w:cs="Tahoma"/>
                <w:sz w:val="20"/>
              </w:rPr>
              <w:t>wana jest praktyka</w:t>
            </w:r>
            <w:r w:rsidR="007D778A" w:rsidRPr="000C6B7C">
              <w:rPr>
                <w:rFonts w:ascii="Tahoma" w:hAnsi="Tahoma" w:cs="Tahoma"/>
                <w:sz w:val="20"/>
              </w:rPr>
              <w:t>.</w:t>
            </w:r>
          </w:p>
        </w:tc>
      </w:tr>
      <w:tr w:rsidR="00F777EA" w:rsidRPr="00FC0840" w:rsidTr="003C4770">
        <w:trPr>
          <w:trHeight w:val="567"/>
        </w:trPr>
        <w:tc>
          <w:tcPr>
            <w:tcW w:w="1276" w:type="dxa"/>
            <w:vAlign w:val="center"/>
          </w:tcPr>
          <w:p w:rsidR="00F777EA" w:rsidRPr="00FC0840" w:rsidRDefault="00F777EA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P_U02</w:t>
            </w:r>
          </w:p>
        </w:tc>
        <w:tc>
          <w:tcPr>
            <w:tcW w:w="2127" w:type="dxa"/>
            <w:vAlign w:val="center"/>
          </w:tcPr>
          <w:p w:rsidR="00F777EA" w:rsidRPr="000C6B7C" w:rsidRDefault="00F777EA" w:rsidP="00C60B0F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>nie potrafi nawet przy wydatnej pomocy opiekuna praktyki współpracować w zespole i przybierać role zespołowe. Pope</w:t>
            </w:r>
            <w:r w:rsidRPr="000C6B7C">
              <w:rPr>
                <w:rFonts w:ascii="Tahoma" w:hAnsi="Tahoma" w:cs="Tahoma"/>
                <w:sz w:val="20"/>
              </w:rPr>
              <w:t>ł</w:t>
            </w:r>
            <w:r w:rsidRPr="000C6B7C">
              <w:rPr>
                <w:rFonts w:ascii="Tahoma" w:hAnsi="Tahoma" w:cs="Tahoma"/>
                <w:sz w:val="20"/>
              </w:rPr>
              <w:t>nia podstawowe błędy.</w:t>
            </w:r>
          </w:p>
        </w:tc>
        <w:tc>
          <w:tcPr>
            <w:tcW w:w="2126" w:type="dxa"/>
            <w:vAlign w:val="center"/>
          </w:tcPr>
          <w:p w:rsidR="00F777EA" w:rsidRPr="000C6B7C" w:rsidRDefault="00F777EA" w:rsidP="00C60B0F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>potrafi przy wydatnej pomocy opiekuna praktyki współprac</w:t>
            </w:r>
            <w:r w:rsidRPr="000C6B7C">
              <w:rPr>
                <w:rFonts w:ascii="Tahoma" w:hAnsi="Tahoma" w:cs="Tahoma"/>
                <w:sz w:val="20"/>
              </w:rPr>
              <w:t>o</w:t>
            </w:r>
            <w:r w:rsidRPr="000C6B7C">
              <w:rPr>
                <w:rFonts w:ascii="Tahoma" w:hAnsi="Tahoma" w:cs="Tahoma"/>
                <w:sz w:val="20"/>
              </w:rPr>
              <w:t>wać w zespole i prz</w:t>
            </w:r>
            <w:r w:rsidRPr="000C6B7C">
              <w:rPr>
                <w:rFonts w:ascii="Tahoma" w:hAnsi="Tahoma" w:cs="Tahoma"/>
                <w:sz w:val="20"/>
              </w:rPr>
              <w:t>y</w:t>
            </w:r>
            <w:r w:rsidRPr="000C6B7C">
              <w:rPr>
                <w:rFonts w:ascii="Tahoma" w:hAnsi="Tahoma" w:cs="Tahoma"/>
                <w:sz w:val="20"/>
              </w:rPr>
              <w:t>bierać role zespołowe popełniając jednak podstawowe błędy podczas stosowania znanych procedur.</w:t>
            </w:r>
          </w:p>
        </w:tc>
        <w:tc>
          <w:tcPr>
            <w:tcW w:w="2126" w:type="dxa"/>
            <w:vAlign w:val="center"/>
          </w:tcPr>
          <w:p w:rsidR="00F777EA" w:rsidRPr="000C6B7C" w:rsidRDefault="00F777EA" w:rsidP="00C60B0F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>potrafi samodzielnie współpracować w zespole i przybierać role zespołowe pope</w:t>
            </w:r>
            <w:r w:rsidRPr="000C6B7C">
              <w:rPr>
                <w:rFonts w:ascii="Tahoma" w:hAnsi="Tahoma" w:cs="Tahoma"/>
                <w:sz w:val="20"/>
              </w:rPr>
              <w:t>ł</w:t>
            </w:r>
            <w:r w:rsidRPr="000C6B7C">
              <w:rPr>
                <w:rFonts w:ascii="Tahoma" w:hAnsi="Tahoma" w:cs="Tahoma"/>
                <w:sz w:val="20"/>
              </w:rPr>
              <w:t>niając drobne błędy podczas stosowania znanych procedur.</w:t>
            </w:r>
          </w:p>
        </w:tc>
        <w:tc>
          <w:tcPr>
            <w:tcW w:w="2126" w:type="dxa"/>
            <w:vAlign w:val="center"/>
          </w:tcPr>
          <w:p w:rsidR="00F777EA" w:rsidRPr="000C6B7C" w:rsidRDefault="00F777EA" w:rsidP="00C60B0F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>potrafi samodzielnie współpracować w zespole i przybierać role zespołowe stos</w:t>
            </w:r>
            <w:r w:rsidRPr="000C6B7C">
              <w:rPr>
                <w:rFonts w:ascii="Tahoma" w:hAnsi="Tahoma" w:cs="Tahoma"/>
                <w:sz w:val="20"/>
              </w:rPr>
              <w:t>u</w:t>
            </w:r>
            <w:r w:rsidRPr="000C6B7C">
              <w:rPr>
                <w:rFonts w:ascii="Tahoma" w:hAnsi="Tahoma" w:cs="Tahoma"/>
                <w:sz w:val="20"/>
              </w:rPr>
              <w:t>jąc efektywnie znane procedury.</w:t>
            </w:r>
          </w:p>
        </w:tc>
      </w:tr>
      <w:tr w:rsidR="00E95EF5" w:rsidRPr="00FC0840" w:rsidTr="003C4770">
        <w:trPr>
          <w:trHeight w:val="567"/>
        </w:trPr>
        <w:tc>
          <w:tcPr>
            <w:tcW w:w="1276" w:type="dxa"/>
            <w:vAlign w:val="center"/>
          </w:tcPr>
          <w:p w:rsidR="00E95EF5" w:rsidRPr="00FC0840" w:rsidRDefault="00E95EF5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27" w:type="dxa"/>
            <w:vAlign w:val="center"/>
          </w:tcPr>
          <w:p w:rsidR="00E95EF5" w:rsidRPr="000C6B7C" w:rsidRDefault="00E95EF5" w:rsidP="000C6B7C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 xml:space="preserve">nie potrafi nawet przy wydatnej pomocy opiekuna zastosować w praktyce </w:t>
            </w:r>
            <w:r w:rsidR="00F777EA" w:rsidRPr="00F777EA">
              <w:rPr>
                <w:rFonts w:ascii="Tahoma" w:hAnsi="Tahoma" w:cs="Tahoma"/>
                <w:sz w:val="20"/>
              </w:rPr>
              <w:t>umiejętn</w:t>
            </w:r>
            <w:r w:rsidR="00F777EA" w:rsidRPr="00F777EA">
              <w:rPr>
                <w:rFonts w:ascii="Tahoma" w:hAnsi="Tahoma" w:cs="Tahoma"/>
                <w:sz w:val="20"/>
              </w:rPr>
              <w:t>o</w:t>
            </w:r>
            <w:r w:rsidR="00F777EA" w:rsidRPr="00F777EA">
              <w:rPr>
                <w:rFonts w:ascii="Tahoma" w:hAnsi="Tahoma" w:cs="Tahoma"/>
                <w:sz w:val="20"/>
              </w:rPr>
              <w:t>ści z zakresu mark</w:t>
            </w:r>
            <w:r w:rsidR="00F777EA" w:rsidRPr="00F777EA">
              <w:rPr>
                <w:rFonts w:ascii="Tahoma" w:hAnsi="Tahoma" w:cs="Tahoma"/>
                <w:sz w:val="20"/>
              </w:rPr>
              <w:t>e</w:t>
            </w:r>
            <w:r w:rsidR="00F777EA" w:rsidRPr="00F777EA">
              <w:rPr>
                <w:rFonts w:ascii="Tahoma" w:hAnsi="Tahoma" w:cs="Tahoma"/>
                <w:sz w:val="20"/>
              </w:rPr>
              <w:t>tingu i narzędzi pr</w:t>
            </w:r>
            <w:r w:rsidR="00F777EA" w:rsidRPr="00F777EA">
              <w:rPr>
                <w:rFonts w:ascii="Tahoma" w:hAnsi="Tahoma" w:cs="Tahoma"/>
                <w:sz w:val="20"/>
              </w:rPr>
              <w:t>o</w:t>
            </w:r>
            <w:r w:rsidR="00F777EA" w:rsidRPr="00F777EA">
              <w:rPr>
                <w:rFonts w:ascii="Tahoma" w:hAnsi="Tahoma" w:cs="Tahoma"/>
                <w:sz w:val="20"/>
              </w:rPr>
              <w:t>mocji, rozpoznawania i klasyfikowania form i typów reklamy oraz  określania celów ma</w:t>
            </w:r>
            <w:r w:rsidR="00F777EA" w:rsidRPr="00F777EA">
              <w:rPr>
                <w:rFonts w:ascii="Tahoma" w:hAnsi="Tahoma" w:cs="Tahoma"/>
                <w:sz w:val="20"/>
              </w:rPr>
              <w:t>r</w:t>
            </w:r>
            <w:r w:rsidR="00F777EA" w:rsidRPr="00F777EA">
              <w:rPr>
                <w:rFonts w:ascii="Tahoma" w:hAnsi="Tahoma" w:cs="Tahoma"/>
                <w:sz w:val="20"/>
              </w:rPr>
              <w:t>ketingowych, rekl</w:t>
            </w:r>
            <w:r w:rsidR="00F777EA" w:rsidRPr="00F777EA">
              <w:rPr>
                <w:rFonts w:ascii="Tahoma" w:hAnsi="Tahoma" w:cs="Tahoma"/>
                <w:sz w:val="20"/>
              </w:rPr>
              <w:t>a</w:t>
            </w:r>
            <w:r w:rsidR="00F777EA" w:rsidRPr="00F777EA">
              <w:rPr>
                <w:rFonts w:ascii="Tahoma" w:hAnsi="Tahoma" w:cs="Tahoma"/>
                <w:sz w:val="20"/>
              </w:rPr>
              <w:t>mowych, medialnych i kreacyjnych</w:t>
            </w:r>
            <w:r w:rsidRPr="000C6B7C">
              <w:rPr>
                <w:rFonts w:ascii="Tahoma" w:hAnsi="Tahoma" w:cs="Tahoma"/>
                <w:sz w:val="20"/>
              </w:rPr>
              <w:t>. Popełnia podstawowe błędy.</w:t>
            </w:r>
          </w:p>
        </w:tc>
        <w:tc>
          <w:tcPr>
            <w:tcW w:w="2126" w:type="dxa"/>
            <w:vAlign w:val="center"/>
          </w:tcPr>
          <w:p w:rsidR="00E95EF5" w:rsidRPr="000C6B7C" w:rsidRDefault="00E95EF5" w:rsidP="00F777EA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 xml:space="preserve">potrafi, przy wydatnej pomocy opiekuna praktyki, </w:t>
            </w:r>
            <w:r w:rsidR="00F777EA" w:rsidRPr="000C6B7C">
              <w:rPr>
                <w:rFonts w:ascii="Tahoma" w:hAnsi="Tahoma" w:cs="Tahoma"/>
                <w:sz w:val="20"/>
              </w:rPr>
              <w:t xml:space="preserve">zastosować w praktyce </w:t>
            </w:r>
            <w:r w:rsidR="00F777EA" w:rsidRPr="00F777EA">
              <w:rPr>
                <w:rFonts w:ascii="Tahoma" w:hAnsi="Tahoma" w:cs="Tahoma"/>
                <w:sz w:val="20"/>
              </w:rPr>
              <w:t>umiejętności z zakresu marketingu i narzędzi promocji, rozpoznawania i klas</w:t>
            </w:r>
            <w:r w:rsidR="00F777EA" w:rsidRPr="00F777EA">
              <w:rPr>
                <w:rFonts w:ascii="Tahoma" w:hAnsi="Tahoma" w:cs="Tahoma"/>
                <w:sz w:val="20"/>
              </w:rPr>
              <w:t>y</w:t>
            </w:r>
            <w:r w:rsidR="00F777EA" w:rsidRPr="00F777EA">
              <w:rPr>
                <w:rFonts w:ascii="Tahoma" w:hAnsi="Tahoma" w:cs="Tahoma"/>
                <w:sz w:val="20"/>
              </w:rPr>
              <w:t>fikowania form i typów reklamy oraz  określ</w:t>
            </w:r>
            <w:r w:rsidR="00F777EA" w:rsidRPr="00F777EA">
              <w:rPr>
                <w:rFonts w:ascii="Tahoma" w:hAnsi="Tahoma" w:cs="Tahoma"/>
                <w:sz w:val="20"/>
              </w:rPr>
              <w:t>a</w:t>
            </w:r>
            <w:r w:rsidR="00F777EA" w:rsidRPr="00F777EA">
              <w:rPr>
                <w:rFonts w:ascii="Tahoma" w:hAnsi="Tahoma" w:cs="Tahoma"/>
                <w:sz w:val="20"/>
              </w:rPr>
              <w:t>nia celów marketing</w:t>
            </w:r>
            <w:r w:rsidR="00F777EA" w:rsidRPr="00F777EA">
              <w:rPr>
                <w:rFonts w:ascii="Tahoma" w:hAnsi="Tahoma" w:cs="Tahoma"/>
                <w:sz w:val="20"/>
              </w:rPr>
              <w:t>o</w:t>
            </w:r>
            <w:r w:rsidR="00F777EA" w:rsidRPr="00F777EA">
              <w:rPr>
                <w:rFonts w:ascii="Tahoma" w:hAnsi="Tahoma" w:cs="Tahoma"/>
                <w:sz w:val="20"/>
              </w:rPr>
              <w:t>wych, reklamowych, medialnych i kreacy</w:t>
            </w:r>
            <w:r w:rsidR="00F777EA" w:rsidRPr="00F777EA">
              <w:rPr>
                <w:rFonts w:ascii="Tahoma" w:hAnsi="Tahoma" w:cs="Tahoma"/>
                <w:sz w:val="20"/>
              </w:rPr>
              <w:t>j</w:t>
            </w:r>
            <w:r w:rsidR="00F777EA" w:rsidRPr="00F777EA">
              <w:rPr>
                <w:rFonts w:ascii="Tahoma" w:hAnsi="Tahoma" w:cs="Tahoma"/>
                <w:sz w:val="20"/>
              </w:rPr>
              <w:t>nych</w:t>
            </w:r>
            <w:r w:rsidR="00F777EA">
              <w:rPr>
                <w:rFonts w:ascii="Tahoma" w:hAnsi="Tahoma" w:cs="Tahoma"/>
                <w:sz w:val="20"/>
              </w:rPr>
              <w:t>,</w:t>
            </w:r>
            <w:r w:rsidRPr="000C6B7C">
              <w:rPr>
                <w:rFonts w:ascii="Tahoma" w:hAnsi="Tahoma" w:cs="Tahoma"/>
                <w:sz w:val="20"/>
              </w:rPr>
              <w:t xml:space="preserve"> popełniając je</w:t>
            </w:r>
            <w:r w:rsidRPr="000C6B7C">
              <w:rPr>
                <w:rFonts w:ascii="Tahoma" w:hAnsi="Tahoma" w:cs="Tahoma"/>
                <w:sz w:val="20"/>
              </w:rPr>
              <w:t>d</w:t>
            </w:r>
            <w:r w:rsidRPr="000C6B7C">
              <w:rPr>
                <w:rFonts w:ascii="Tahoma" w:hAnsi="Tahoma" w:cs="Tahoma"/>
                <w:sz w:val="20"/>
              </w:rPr>
              <w:t xml:space="preserve">nak podstawowe błędy </w:t>
            </w:r>
          </w:p>
        </w:tc>
        <w:tc>
          <w:tcPr>
            <w:tcW w:w="2126" w:type="dxa"/>
            <w:vAlign w:val="center"/>
          </w:tcPr>
          <w:p w:rsidR="00E95EF5" w:rsidRPr="000C6B7C" w:rsidRDefault="00B45BC0" w:rsidP="00F777EA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>p</w:t>
            </w:r>
            <w:r w:rsidR="00E95EF5" w:rsidRPr="000C6B7C">
              <w:rPr>
                <w:rFonts w:ascii="Tahoma" w:hAnsi="Tahoma" w:cs="Tahoma"/>
                <w:sz w:val="20"/>
              </w:rPr>
              <w:t>otrafi samodzielnie wy</w:t>
            </w:r>
            <w:r w:rsidR="009C2496" w:rsidRPr="000C6B7C">
              <w:rPr>
                <w:rFonts w:ascii="Tahoma" w:hAnsi="Tahoma" w:cs="Tahoma"/>
                <w:sz w:val="20"/>
              </w:rPr>
              <w:t>korzystać w prakt</w:t>
            </w:r>
            <w:r w:rsidR="009C2496" w:rsidRPr="000C6B7C">
              <w:rPr>
                <w:rFonts w:ascii="Tahoma" w:hAnsi="Tahoma" w:cs="Tahoma"/>
                <w:sz w:val="20"/>
              </w:rPr>
              <w:t>y</w:t>
            </w:r>
            <w:r w:rsidR="009C2496" w:rsidRPr="000C6B7C">
              <w:rPr>
                <w:rFonts w:ascii="Tahoma" w:hAnsi="Tahoma" w:cs="Tahoma"/>
                <w:sz w:val="20"/>
              </w:rPr>
              <w:t xml:space="preserve">ce </w:t>
            </w:r>
            <w:r w:rsidR="00F777EA" w:rsidRPr="00F777EA">
              <w:rPr>
                <w:rFonts w:ascii="Tahoma" w:hAnsi="Tahoma" w:cs="Tahoma"/>
                <w:sz w:val="20"/>
              </w:rPr>
              <w:t>umiejętności z z</w:t>
            </w:r>
            <w:r w:rsidR="00F777EA" w:rsidRPr="00F777EA">
              <w:rPr>
                <w:rFonts w:ascii="Tahoma" w:hAnsi="Tahoma" w:cs="Tahoma"/>
                <w:sz w:val="20"/>
              </w:rPr>
              <w:t>a</w:t>
            </w:r>
            <w:r w:rsidR="00F777EA" w:rsidRPr="00F777EA">
              <w:rPr>
                <w:rFonts w:ascii="Tahoma" w:hAnsi="Tahoma" w:cs="Tahoma"/>
                <w:sz w:val="20"/>
              </w:rPr>
              <w:t>kresu marketingu i narzędzi promocji, rozpoznawania i klas</w:t>
            </w:r>
            <w:r w:rsidR="00F777EA" w:rsidRPr="00F777EA">
              <w:rPr>
                <w:rFonts w:ascii="Tahoma" w:hAnsi="Tahoma" w:cs="Tahoma"/>
                <w:sz w:val="20"/>
              </w:rPr>
              <w:t>y</w:t>
            </w:r>
            <w:r w:rsidR="00F777EA" w:rsidRPr="00F777EA">
              <w:rPr>
                <w:rFonts w:ascii="Tahoma" w:hAnsi="Tahoma" w:cs="Tahoma"/>
                <w:sz w:val="20"/>
              </w:rPr>
              <w:t>fikowania form i typów reklamy oraz  określ</w:t>
            </w:r>
            <w:r w:rsidR="00F777EA" w:rsidRPr="00F777EA">
              <w:rPr>
                <w:rFonts w:ascii="Tahoma" w:hAnsi="Tahoma" w:cs="Tahoma"/>
                <w:sz w:val="20"/>
              </w:rPr>
              <w:t>a</w:t>
            </w:r>
            <w:r w:rsidR="00F777EA" w:rsidRPr="00F777EA">
              <w:rPr>
                <w:rFonts w:ascii="Tahoma" w:hAnsi="Tahoma" w:cs="Tahoma"/>
                <w:sz w:val="20"/>
              </w:rPr>
              <w:t>nia celów marketing</w:t>
            </w:r>
            <w:r w:rsidR="00F777EA" w:rsidRPr="00F777EA">
              <w:rPr>
                <w:rFonts w:ascii="Tahoma" w:hAnsi="Tahoma" w:cs="Tahoma"/>
                <w:sz w:val="20"/>
              </w:rPr>
              <w:t>o</w:t>
            </w:r>
            <w:r w:rsidR="00F777EA" w:rsidRPr="00F777EA">
              <w:rPr>
                <w:rFonts w:ascii="Tahoma" w:hAnsi="Tahoma" w:cs="Tahoma"/>
                <w:sz w:val="20"/>
              </w:rPr>
              <w:t>wych, reklamowych, medialnych i kreacy</w:t>
            </w:r>
            <w:r w:rsidR="00F777EA" w:rsidRPr="00F777EA">
              <w:rPr>
                <w:rFonts w:ascii="Tahoma" w:hAnsi="Tahoma" w:cs="Tahoma"/>
                <w:sz w:val="20"/>
              </w:rPr>
              <w:t>j</w:t>
            </w:r>
            <w:r w:rsidR="00F777EA" w:rsidRPr="00F777EA">
              <w:rPr>
                <w:rFonts w:ascii="Tahoma" w:hAnsi="Tahoma" w:cs="Tahoma"/>
                <w:sz w:val="20"/>
              </w:rPr>
              <w:t>nych</w:t>
            </w:r>
            <w:r w:rsidR="00F777EA">
              <w:rPr>
                <w:rFonts w:ascii="Tahoma" w:hAnsi="Tahoma" w:cs="Tahoma"/>
                <w:sz w:val="20"/>
              </w:rPr>
              <w:t xml:space="preserve">, </w:t>
            </w:r>
            <w:r w:rsidR="00E95EF5" w:rsidRPr="000C6B7C">
              <w:rPr>
                <w:rFonts w:ascii="Tahoma" w:hAnsi="Tahoma" w:cs="Tahoma"/>
                <w:sz w:val="20"/>
              </w:rPr>
              <w:t>popełniając drobne błędy</w:t>
            </w:r>
          </w:p>
        </w:tc>
        <w:tc>
          <w:tcPr>
            <w:tcW w:w="2126" w:type="dxa"/>
            <w:vAlign w:val="center"/>
          </w:tcPr>
          <w:p w:rsidR="00E95EF5" w:rsidRPr="000C6B7C" w:rsidRDefault="00B45BC0" w:rsidP="000C6B7C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>p</w:t>
            </w:r>
            <w:r w:rsidR="00E95EF5" w:rsidRPr="000C6B7C">
              <w:rPr>
                <w:rFonts w:ascii="Tahoma" w:hAnsi="Tahoma" w:cs="Tahoma"/>
                <w:sz w:val="20"/>
              </w:rPr>
              <w:t>otrafi samodzielnie wykorzystać</w:t>
            </w:r>
            <w:r w:rsidR="009C2496" w:rsidRPr="000C6B7C">
              <w:rPr>
                <w:rFonts w:ascii="Tahoma" w:hAnsi="Tahoma" w:cs="Tahoma"/>
                <w:sz w:val="20"/>
              </w:rPr>
              <w:t xml:space="preserve"> </w:t>
            </w:r>
            <w:r w:rsidR="00FC4BD6" w:rsidRPr="000C6B7C">
              <w:rPr>
                <w:rFonts w:ascii="Tahoma" w:hAnsi="Tahoma" w:cs="Tahoma"/>
                <w:sz w:val="20"/>
              </w:rPr>
              <w:t>w</w:t>
            </w:r>
            <w:r w:rsidR="009C2496" w:rsidRPr="000C6B7C">
              <w:rPr>
                <w:rFonts w:ascii="Tahoma" w:hAnsi="Tahoma" w:cs="Tahoma"/>
                <w:sz w:val="20"/>
              </w:rPr>
              <w:t xml:space="preserve"> prakt</w:t>
            </w:r>
            <w:r w:rsidR="009C2496" w:rsidRPr="000C6B7C">
              <w:rPr>
                <w:rFonts w:ascii="Tahoma" w:hAnsi="Tahoma" w:cs="Tahoma"/>
                <w:sz w:val="20"/>
              </w:rPr>
              <w:t>y</w:t>
            </w:r>
            <w:r w:rsidR="009C2496" w:rsidRPr="000C6B7C">
              <w:rPr>
                <w:rFonts w:ascii="Tahoma" w:hAnsi="Tahoma" w:cs="Tahoma"/>
                <w:sz w:val="20"/>
              </w:rPr>
              <w:t xml:space="preserve">ce </w:t>
            </w:r>
            <w:r w:rsidR="00F777EA" w:rsidRPr="00F777EA">
              <w:rPr>
                <w:rFonts w:ascii="Tahoma" w:hAnsi="Tahoma" w:cs="Tahoma"/>
                <w:sz w:val="20"/>
              </w:rPr>
              <w:t>umiejętności z z</w:t>
            </w:r>
            <w:r w:rsidR="00F777EA" w:rsidRPr="00F777EA">
              <w:rPr>
                <w:rFonts w:ascii="Tahoma" w:hAnsi="Tahoma" w:cs="Tahoma"/>
                <w:sz w:val="20"/>
              </w:rPr>
              <w:t>a</w:t>
            </w:r>
            <w:r w:rsidR="00F777EA" w:rsidRPr="00F777EA">
              <w:rPr>
                <w:rFonts w:ascii="Tahoma" w:hAnsi="Tahoma" w:cs="Tahoma"/>
                <w:sz w:val="20"/>
              </w:rPr>
              <w:t>kresu marketingu i narzędzi promocji, rozpoznawania i klas</w:t>
            </w:r>
            <w:r w:rsidR="00F777EA" w:rsidRPr="00F777EA">
              <w:rPr>
                <w:rFonts w:ascii="Tahoma" w:hAnsi="Tahoma" w:cs="Tahoma"/>
                <w:sz w:val="20"/>
              </w:rPr>
              <w:t>y</w:t>
            </w:r>
            <w:r w:rsidR="00F777EA" w:rsidRPr="00F777EA">
              <w:rPr>
                <w:rFonts w:ascii="Tahoma" w:hAnsi="Tahoma" w:cs="Tahoma"/>
                <w:sz w:val="20"/>
              </w:rPr>
              <w:t>fikowania form i typów reklamy oraz  określ</w:t>
            </w:r>
            <w:r w:rsidR="00F777EA" w:rsidRPr="00F777EA">
              <w:rPr>
                <w:rFonts w:ascii="Tahoma" w:hAnsi="Tahoma" w:cs="Tahoma"/>
                <w:sz w:val="20"/>
              </w:rPr>
              <w:t>a</w:t>
            </w:r>
            <w:r w:rsidR="00F777EA" w:rsidRPr="00F777EA">
              <w:rPr>
                <w:rFonts w:ascii="Tahoma" w:hAnsi="Tahoma" w:cs="Tahoma"/>
                <w:sz w:val="20"/>
              </w:rPr>
              <w:t>nia celów marketing</w:t>
            </w:r>
            <w:r w:rsidR="00F777EA" w:rsidRPr="00F777EA">
              <w:rPr>
                <w:rFonts w:ascii="Tahoma" w:hAnsi="Tahoma" w:cs="Tahoma"/>
                <w:sz w:val="20"/>
              </w:rPr>
              <w:t>o</w:t>
            </w:r>
            <w:r w:rsidR="00F777EA" w:rsidRPr="00F777EA">
              <w:rPr>
                <w:rFonts w:ascii="Tahoma" w:hAnsi="Tahoma" w:cs="Tahoma"/>
                <w:sz w:val="20"/>
              </w:rPr>
              <w:t>wych, reklamowych, medialnych i kreacy</w:t>
            </w:r>
            <w:r w:rsidR="00F777EA" w:rsidRPr="00F777EA">
              <w:rPr>
                <w:rFonts w:ascii="Tahoma" w:hAnsi="Tahoma" w:cs="Tahoma"/>
                <w:sz w:val="20"/>
              </w:rPr>
              <w:t>j</w:t>
            </w:r>
            <w:r w:rsidR="00F777EA" w:rsidRPr="00F777EA">
              <w:rPr>
                <w:rFonts w:ascii="Tahoma" w:hAnsi="Tahoma" w:cs="Tahoma"/>
                <w:sz w:val="20"/>
              </w:rPr>
              <w:t>nych</w:t>
            </w:r>
            <w:r w:rsidR="00F777EA">
              <w:rPr>
                <w:rFonts w:ascii="Tahoma" w:hAnsi="Tahoma" w:cs="Tahoma"/>
                <w:sz w:val="20"/>
              </w:rPr>
              <w:t>.</w:t>
            </w:r>
          </w:p>
        </w:tc>
      </w:tr>
      <w:tr w:rsidR="00095F31" w:rsidRPr="00FC0840" w:rsidTr="003C4770">
        <w:trPr>
          <w:trHeight w:val="567"/>
        </w:trPr>
        <w:tc>
          <w:tcPr>
            <w:tcW w:w="1276" w:type="dxa"/>
            <w:vAlign w:val="center"/>
          </w:tcPr>
          <w:p w:rsidR="00095F31" w:rsidRPr="00FC0840" w:rsidRDefault="00095F31" w:rsidP="00F777EA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FC0840">
              <w:rPr>
                <w:rFonts w:ascii="Tahoma" w:hAnsi="Tahoma" w:cs="Tahoma"/>
              </w:rPr>
              <w:t>P_</w:t>
            </w:r>
            <w:r w:rsidR="00F777EA">
              <w:rPr>
                <w:rFonts w:ascii="Tahoma" w:hAnsi="Tahoma" w:cs="Tahoma"/>
              </w:rPr>
              <w:t>U04</w:t>
            </w:r>
          </w:p>
        </w:tc>
        <w:tc>
          <w:tcPr>
            <w:tcW w:w="2127" w:type="dxa"/>
            <w:vAlign w:val="center"/>
          </w:tcPr>
          <w:p w:rsidR="00095F31" w:rsidRPr="000C6B7C" w:rsidRDefault="00095F31" w:rsidP="00F777EA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 xml:space="preserve">nie potrafi nawet przy wydatnej pomocy opiekuna zastosować w praktyce </w:t>
            </w:r>
            <w:r w:rsidR="00F777EA" w:rsidRPr="00F777EA">
              <w:rPr>
                <w:rFonts w:ascii="Tahoma" w:hAnsi="Tahoma" w:cs="Tahoma"/>
                <w:sz w:val="20"/>
              </w:rPr>
              <w:t>zdobytej wiedzy w zakresie narzędzi związanych ze specyfiką studiowanej specjalności</w:t>
            </w:r>
            <w:r w:rsidRPr="000C6B7C">
              <w:rPr>
                <w:rFonts w:ascii="Tahoma" w:hAnsi="Tahoma" w:cs="Tahoma"/>
                <w:sz w:val="20"/>
              </w:rPr>
              <w:t xml:space="preserve">. Popełnia </w:t>
            </w:r>
            <w:r w:rsidRPr="000C6B7C">
              <w:rPr>
                <w:rFonts w:ascii="Tahoma" w:hAnsi="Tahoma" w:cs="Tahoma"/>
                <w:sz w:val="20"/>
              </w:rPr>
              <w:lastRenderedPageBreak/>
              <w:t>podstawowe błędy.</w:t>
            </w:r>
          </w:p>
        </w:tc>
        <w:tc>
          <w:tcPr>
            <w:tcW w:w="2126" w:type="dxa"/>
            <w:vAlign w:val="center"/>
          </w:tcPr>
          <w:p w:rsidR="00095F31" w:rsidRPr="000C6B7C" w:rsidRDefault="00095F31" w:rsidP="00F777EA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lastRenderedPageBreak/>
              <w:t xml:space="preserve">potrafi, przy wydatnej pomocy opiekuna praktyki </w:t>
            </w:r>
            <w:r w:rsidR="00F777EA" w:rsidRPr="000C6B7C">
              <w:rPr>
                <w:rFonts w:ascii="Tahoma" w:hAnsi="Tahoma" w:cs="Tahoma"/>
                <w:sz w:val="20"/>
              </w:rPr>
              <w:t xml:space="preserve">zastosować w praktyce </w:t>
            </w:r>
            <w:r w:rsidR="00F777EA" w:rsidRPr="00F777EA">
              <w:rPr>
                <w:rFonts w:ascii="Tahoma" w:hAnsi="Tahoma" w:cs="Tahoma"/>
                <w:sz w:val="20"/>
              </w:rPr>
              <w:t>zdobytej wiedzy w zakresie narzędzi związanych ze specyfiką studiow</w:t>
            </w:r>
            <w:r w:rsidR="00F777EA" w:rsidRPr="00F777EA">
              <w:rPr>
                <w:rFonts w:ascii="Tahoma" w:hAnsi="Tahoma" w:cs="Tahoma"/>
                <w:sz w:val="20"/>
              </w:rPr>
              <w:t>a</w:t>
            </w:r>
            <w:r w:rsidR="00F777EA" w:rsidRPr="00F777EA">
              <w:rPr>
                <w:rFonts w:ascii="Tahoma" w:hAnsi="Tahoma" w:cs="Tahoma"/>
                <w:sz w:val="20"/>
              </w:rPr>
              <w:t>nej specjalności</w:t>
            </w:r>
            <w:r w:rsidR="00F777EA">
              <w:rPr>
                <w:rFonts w:ascii="Tahoma" w:hAnsi="Tahoma" w:cs="Tahoma"/>
                <w:sz w:val="20"/>
              </w:rPr>
              <w:t>,</w:t>
            </w:r>
            <w:r w:rsidRPr="000C6B7C">
              <w:rPr>
                <w:rFonts w:ascii="Tahoma" w:hAnsi="Tahoma" w:cs="Tahoma"/>
                <w:sz w:val="20"/>
              </w:rPr>
              <w:t xml:space="preserve"> p</w:t>
            </w:r>
            <w:r w:rsidRPr="000C6B7C">
              <w:rPr>
                <w:rFonts w:ascii="Tahoma" w:hAnsi="Tahoma" w:cs="Tahoma"/>
                <w:sz w:val="20"/>
              </w:rPr>
              <w:t>o</w:t>
            </w:r>
            <w:r w:rsidRPr="000C6B7C">
              <w:rPr>
                <w:rFonts w:ascii="Tahoma" w:hAnsi="Tahoma" w:cs="Tahoma"/>
                <w:sz w:val="20"/>
              </w:rPr>
              <w:lastRenderedPageBreak/>
              <w:t>pełniając jednak po</w:t>
            </w:r>
            <w:r w:rsidRPr="000C6B7C">
              <w:rPr>
                <w:rFonts w:ascii="Tahoma" w:hAnsi="Tahoma" w:cs="Tahoma"/>
                <w:sz w:val="20"/>
              </w:rPr>
              <w:t>d</w:t>
            </w:r>
            <w:r w:rsidRPr="000C6B7C">
              <w:rPr>
                <w:rFonts w:ascii="Tahoma" w:hAnsi="Tahoma" w:cs="Tahoma"/>
                <w:sz w:val="20"/>
              </w:rPr>
              <w:t>stawowe błędy po</w:t>
            </w:r>
            <w:r w:rsidRPr="000C6B7C">
              <w:rPr>
                <w:rFonts w:ascii="Tahoma" w:hAnsi="Tahoma" w:cs="Tahoma"/>
                <w:sz w:val="20"/>
              </w:rPr>
              <w:t>d</w:t>
            </w:r>
            <w:r w:rsidRPr="000C6B7C">
              <w:rPr>
                <w:rFonts w:ascii="Tahoma" w:hAnsi="Tahoma" w:cs="Tahoma"/>
                <w:sz w:val="20"/>
              </w:rPr>
              <w:t>czas stosowania zn</w:t>
            </w:r>
            <w:r w:rsidRPr="000C6B7C">
              <w:rPr>
                <w:rFonts w:ascii="Tahoma" w:hAnsi="Tahoma" w:cs="Tahoma"/>
                <w:sz w:val="20"/>
              </w:rPr>
              <w:t>a</w:t>
            </w:r>
            <w:r w:rsidRPr="000C6B7C">
              <w:rPr>
                <w:rFonts w:ascii="Tahoma" w:hAnsi="Tahoma" w:cs="Tahoma"/>
                <w:sz w:val="20"/>
              </w:rPr>
              <w:t>nych procedur.</w:t>
            </w:r>
          </w:p>
        </w:tc>
        <w:tc>
          <w:tcPr>
            <w:tcW w:w="2126" w:type="dxa"/>
            <w:vAlign w:val="center"/>
          </w:tcPr>
          <w:p w:rsidR="00095F31" w:rsidRPr="000C6B7C" w:rsidRDefault="00B45BC0" w:rsidP="0051183D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lastRenderedPageBreak/>
              <w:t>p</w:t>
            </w:r>
            <w:r w:rsidR="00095F31" w:rsidRPr="000C6B7C">
              <w:rPr>
                <w:rFonts w:ascii="Tahoma" w:hAnsi="Tahoma" w:cs="Tahoma"/>
                <w:sz w:val="20"/>
              </w:rPr>
              <w:t xml:space="preserve">otrafi samodzielnie zastosować w praktyce </w:t>
            </w:r>
            <w:r w:rsidR="0051183D" w:rsidRPr="00F777EA">
              <w:rPr>
                <w:rFonts w:ascii="Tahoma" w:hAnsi="Tahoma" w:cs="Tahoma"/>
                <w:sz w:val="20"/>
              </w:rPr>
              <w:t>zdobytej wiedzy w zakresie narzędzi zwi</w:t>
            </w:r>
            <w:r w:rsidR="0051183D" w:rsidRPr="00F777EA">
              <w:rPr>
                <w:rFonts w:ascii="Tahoma" w:hAnsi="Tahoma" w:cs="Tahoma"/>
                <w:sz w:val="20"/>
              </w:rPr>
              <w:t>ą</w:t>
            </w:r>
            <w:r w:rsidR="0051183D" w:rsidRPr="00F777EA">
              <w:rPr>
                <w:rFonts w:ascii="Tahoma" w:hAnsi="Tahoma" w:cs="Tahoma"/>
                <w:sz w:val="20"/>
              </w:rPr>
              <w:t>zanych ze specyfiką studiowanej specjaln</w:t>
            </w:r>
            <w:r w:rsidR="0051183D" w:rsidRPr="00F777EA">
              <w:rPr>
                <w:rFonts w:ascii="Tahoma" w:hAnsi="Tahoma" w:cs="Tahoma"/>
                <w:sz w:val="20"/>
              </w:rPr>
              <w:t>o</w:t>
            </w:r>
            <w:r w:rsidR="0051183D" w:rsidRPr="00F777EA">
              <w:rPr>
                <w:rFonts w:ascii="Tahoma" w:hAnsi="Tahoma" w:cs="Tahoma"/>
                <w:sz w:val="20"/>
              </w:rPr>
              <w:t>ści</w:t>
            </w:r>
            <w:r w:rsidR="0051183D">
              <w:rPr>
                <w:rFonts w:ascii="Tahoma" w:hAnsi="Tahoma" w:cs="Tahoma"/>
                <w:sz w:val="20"/>
              </w:rPr>
              <w:t>,</w:t>
            </w:r>
            <w:r w:rsidR="00095F31" w:rsidRPr="000C6B7C">
              <w:rPr>
                <w:rFonts w:ascii="Tahoma" w:hAnsi="Tahoma" w:cs="Tahoma"/>
                <w:sz w:val="20"/>
              </w:rPr>
              <w:t xml:space="preserve"> popełniając </w:t>
            </w:r>
            <w:r w:rsidR="0051183D">
              <w:rPr>
                <w:rFonts w:ascii="Tahoma" w:hAnsi="Tahoma" w:cs="Tahoma"/>
                <w:sz w:val="20"/>
              </w:rPr>
              <w:t>drobne błędy</w:t>
            </w:r>
          </w:p>
        </w:tc>
        <w:tc>
          <w:tcPr>
            <w:tcW w:w="2126" w:type="dxa"/>
            <w:vAlign w:val="center"/>
          </w:tcPr>
          <w:p w:rsidR="00095F31" w:rsidRPr="000C6B7C" w:rsidRDefault="00B45BC0" w:rsidP="0051183D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C6B7C">
              <w:rPr>
                <w:rFonts w:ascii="Tahoma" w:hAnsi="Tahoma" w:cs="Tahoma"/>
                <w:sz w:val="20"/>
              </w:rPr>
              <w:t>p</w:t>
            </w:r>
            <w:r w:rsidR="00095F31" w:rsidRPr="000C6B7C">
              <w:rPr>
                <w:rFonts w:ascii="Tahoma" w:hAnsi="Tahoma" w:cs="Tahoma"/>
                <w:sz w:val="20"/>
              </w:rPr>
              <w:t>otrafi samodzielnie wykorzystać w prakt</w:t>
            </w:r>
            <w:r w:rsidR="00095F31" w:rsidRPr="000C6B7C">
              <w:rPr>
                <w:rFonts w:ascii="Tahoma" w:hAnsi="Tahoma" w:cs="Tahoma"/>
                <w:sz w:val="20"/>
              </w:rPr>
              <w:t>y</w:t>
            </w:r>
            <w:r w:rsidR="00095F31" w:rsidRPr="000C6B7C">
              <w:rPr>
                <w:rFonts w:ascii="Tahoma" w:hAnsi="Tahoma" w:cs="Tahoma"/>
                <w:sz w:val="20"/>
              </w:rPr>
              <w:t xml:space="preserve">ce </w:t>
            </w:r>
            <w:r w:rsidR="0051183D" w:rsidRPr="00F777EA">
              <w:rPr>
                <w:rFonts w:ascii="Tahoma" w:hAnsi="Tahoma" w:cs="Tahoma"/>
                <w:sz w:val="20"/>
              </w:rPr>
              <w:t>zdobytej wiedzy w zakresie narzędzi zwi</w:t>
            </w:r>
            <w:r w:rsidR="0051183D" w:rsidRPr="00F777EA">
              <w:rPr>
                <w:rFonts w:ascii="Tahoma" w:hAnsi="Tahoma" w:cs="Tahoma"/>
                <w:sz w:val="20"/>
              </w:rPr>
              <w:t>ą</w:t>
            </w:r>
            <w:r w:rsidR="0051183D" w:rsidRPr="00F777EA">
              <w:rPr>
                <w:rFonts w:ascii="Tahoma" w:hAnsi="Tahoma" w:cs="Tahoma"/>
                <w:sz w:val="20"/>
              </w:rPr>
              <w:t>zanych ze specyfiką studiowanej specjaln</w:t>
            </w:r>
            <w:r w:rsidR="0051183D" w:rsidRPr="00F777EA">
              <w:rPr>
                <w:rFonts w:ascii="Tahoma" w:hAnsi="Tahoma" w:cs="Tahoma"/>
                <w:sz w:val="20"/>
              </w:rPr>
              <w:t>o</w:t>
            </w:r>
            <w:r w:rsidR="0051183D" w:rsidRPr="00F777EA">
              <w:rPr>
                <w:rFonts w:ascii="Tahoma" w:hAnsi="Tahoma" w:cs="Tahoma"/>
                <w:sz w:val="20"/>
              </w:rPr>
              <w:t>ści</w:t>
            </w:r>
            <w:r w:rsidR="0051183D">
              <w:rPr>
                <w:rFonts w:ascii="Tahoma" w:hAnsi="Tahoma" w:cs="Tahoma"/>
                <w:sz w:val="20"/>
              </w:rPr>
              <w:t>, nie popełniając błędów</w:t>
            </w:r>
          </w:p>
        </w:tc>
      </w:tr>
    </w:tbl>
    <w:p w:rsidR="00E31741" w:rsidRPr="00FC0840" w:rsidRDefault="00E31741" w:rsidP="001E654D">
      <w:pPr>
        <w:pStyle w:val="Podpunkty"/>
        <w:ind w:left="0"/>
        <w:rPr>
          <w:rFonts w:ascii="Tahoma" w:hAnsi="Tahoma" w:cs="Tahoma"/>
          <w:b w:val="0"/>
          <w:i/>
          <w:sz w:val="24"/>
          <w:highlight w:val="yellow"/>
        </w:rPr>
      </w:pPr>
    </w:p>
    <w:sectPr w:rsidR="00E31741" w:rsidRPr="00FC0840" w:rsidSect="00E94ED0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568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A1F" w:rsidRDefault="00CE0A1F">
      <w:r>
        <w:separator/>
      </w:r>
    </w:p>
  </w:endnote>
  <w:endnote w:type="continuationSeparator" w:id="0">
    <w:p w:rsidR="00CE0A1F" w:rsidRDefault="00CE0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Default="00D17D0E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Pr="0080542D" w:rsidRDefault="00D17D0E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E94ED0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A1F" w:rsidRDefault="00CE0A1F">
      <w:r>
        <w:separator/>
      </w:r>
    </w:p>
  </w:footnote>
  <w:footnote w:type="continuationSeparator" w:id="0">
    <w:p w:rsidR="00CE0A1F" w:rsidRDefault="00CE0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ED0" w:rsidRDefault="00E94ED0">
    <w:pPr>
      <w:pStyle w:val="Nagwek"/>
    </w:pPr>
  </w:p>
  <w:p w:rsidR="00E94ED0" w:rsidRDefault="00E94E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ED0" w:rsidRDefault="00E94ED0" w:rsidP="00E94ED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7C12BF8" wp14:editId="38C08F2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94ED0" w:rsidRDefault="00E94ED0" w:rsidP="00E94ED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8C0"/>
    <w:rsid w:val="0000256C"/>
    <w:rsid w:val="00004948"/>
    <w:rsid w:val="00005E16"/>
    <w:rsid w:val="00006CA8"/>
    <w:rsid w:val="00011ED1"/>
    <w:rsid w:val="0001795B"/>
    <w:rsid w:val="000227B9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95F31"/>
    <w:rsid w:val="00096DEE"/>
    <w:rsid w:val="000979CA"/>
    <w:rsid w:val="000A5135"/>
    <w:rsid w:val="000B1080"/>
    <w:rsid w:val="000B461B"/>
    <w:rsid w:val="000C41C8"/>
    <w:rsid w:val="000C6B7C"/>
    <w:rsid w:val="000D382B"/>
    <w:rsid w:val="000D6CF0"/>
    <w:rsid w:val="000E4BF7"/>
    <w:rsid w:val="00100B2A"/>
    <w:rsid w:val="001017B1"/>
    <w:rsid w:val="00106434"/>
    <w:rsid w:val="00111814"/>
    <w:rsid w:val="00114163"/>
    <w:rsid w:val="001205FF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2AE1"/>
    <w:rsid w:val="00174596"/>
    <w:rsid w:val="00175280"/>
    <w:rsid w:val="00175D68"/>
    <w:rsid w:val="00180A8F"/>
    <w:rsid w:val="001830FE"/>
    <w:rsid w:val="0019154C"/>
    <w:rsid w:val="00196F16"/>
    <w:rsid w:val="001B3211"/>
    <w:rsid w:val="001B3BF7"/>
    <w:rsid w:val="001B62E7"/>
    <w:rsid w:val="001C3E76"/>
    <w:rsid w:val="001C4F0A"/>
    <w:rsid w:val="001C5F4A"/>
    <w:rsid w:val="001C6D9A"/>
    <w:rsid w:val="001D299E"/>
    <w:rsid w:val="001D331F"/>
    <w:rsid w:val="001D73E7"/>
    <w:rsid w:val="001D7C01"/>
    <w:rsid w:val="001E3F2A"/>
    <w:rsid w:val="001E654D"/>
    <w:rsid w:val="001E73A2"/>
    <w:rsid w:val="001F2495"/>
    <w:rsid w:val="001F3875"/>
    <w:rsid w:val="0020696D"/>
    <w:rsid w:val="00220E22"/>
    <w:rsid w:val="002227F2"/>
    <w:rsid w:val="00226D7D"/>
    <w:rsid w:val="002312DA"/>
    <w:rsid w:val="002325AB"/>
    <w:rsid w:val="00232843"/>
    <w:rsid w:val="0023345F"/>
    <w:rsid w:val="00233689"/>
    <w:rsid w:val="00261699"/>
    <w:rsid w:val="0026262A"/>
    <w:rsid w:val="00274E17"/>
    <w:rsid w:val="002804C5"/>
    <w:rsid w:val="00283FDC"/>
    <w:rsid w:val="00285CA1"/>
    <w:rsid w:val="002913A0"/>
    <w:rsid w:val="002938F9"/>
    <w:rsid w:val="00293E7C"/>
    <w:rsid w:val="002953D2"/>
    <w:rsid w:val="002A249F"/>
    <w:rsid w:val="002B57F6"/>
    <w:rsid w:val="002C25AE"/>
    <w:rsid w:val="002F0B05"/>
    <w:rsid w:val="002F7607"/>
    <w:rsid w:val="0030224B"/>
    <w:rsid w:val="003050C0"/>
    <w:rsid w:val="00306350"/>
    <w:rsid w:val="00307065"/>
    <w:rsid w:val="0031425F"/>
    <w:rsid w:val="00314269"/>
    <w:rsid w:val="00315DB4"/>
    <w:rsid w:val="00320513"/>
    <w:rsid w:val="00320BEB"/>
    <w:rsid w:val="003274CE"/>
    <w:rsid w:val="00350CF9"/>
    <w:rsid w:val="0035344F"/>
    <w:rsid w:val="003635D0"/>
    <w:rsid w:val="00365292"/>
    <w:rsid w:val="00376CA7"/>
    <w:rsid w:val="00390A3B"/>
    <w:rsid w:val="00392A48"/>
    <w:rsid w:val="0039645B"/>
    <w:rsid w:val="003973B8"/>
    <w:rsid w:val="00397C33"/>
    <w:rsid w:val="003A5653"/>
    <w:rsid w:val="003B54BC"/>
    <w:rsid w:val="003C0F7D"/>
    <w:rsid w:val="003D4003"/>
    <w:rsid w:val="003E1A8D"/>
    <w:rsid w:val="003E42EF"/>
    <w:rsid w:val="003F4233"/>
    <w:rsid w:val="003F4C45"/>
    <w:rsid w:val="003F7B62"/>
    <w:rsid w:val="00400511"/>
    <w:rsid w:val="00404827"/>
    <w:rsid w:val="00412A5F"/>
    <w:rsid w:val="0041615F"/>
    <w:rsid w:val="00423011"/>
    <w:rsid w:val="00424CEE"/>
    <w:rsid w:val="00426BA1"/>
    <w:rsid w:val="00426BFE"/>
    <w:rsid w:val="00432E35"/>
    <w:rsid w:val="00437E0D"/>
    <w:rsid w:val="00442815"/>
    <w:rsid w:val="00447414"/>
    <w:rsid w:val="00457FDC"/>
    <w:rsid w:val="004600E4"/>
    <w:rsid w:val="00462BE5"/>
    <w:rsid w:val="0047224D"/>
    <w:rsid w:val="004846A3"/>
    <w:rsid w:val="00485569"/>
    <w:rsid w:val="0048771D"/>
    <w:rsid w:val="00497319"/>
    <w:rsid w:val="00497FB7"/>
    <w:rsid w:val="004A1B60"/>
    <w:rsid w:val="004A427D"/>
    <w:rsid w:val="004A5BF4"/>
    <w:rsid w:val="004C4181"/>
    <w:rsid w:val="004C4240"/>
    <w:rsid w:val="004D26FD"/>
    <w:rsid w:val="004D4D6D"/>
    <w:rsid w:val="004D72D9"/>
    <w:rsid w:val="004E047D"/>
    <w:rsid w:val="004E18B9"/>
    <w:rsid w:val="004E72F9"/>
    <w:rsid w:val="004F0ECD"/>
    <w:rsid w:val="004F2BE7"/>
    <w:rsid w:val="004F2C68"/>
    <w:rsid w:val="00500D76"/>
    <w:rsid w:val="0051183D"/>
    <w:rsid w:val="005247A6"/>
    <w:rsid w:val="00530840"/>
    <w:rsid w:val="0054120A"/>
    <w:rsid w:val="00581858"/>
    <w:rsid w:val="005955F9"/>
    <w:rsid w:val="00596551"/>
    <w:rsid w:val="005B52B9"/>
    <w:rsid w:val="005C5151"/>
    <w:rsid w:val="005F77EC"/>
    <w:rsid w:val="00603431"/>
    <w:rsid w:val="00603517"/>
    <w:rsid w:val="006202BB"/>
    <w:rsid w:val="00624272"/>
    <w:rsid w:val="00624E04"/>
    <w:rsid w:val="00626EA3"/>
    <w:rsid w:val="0063007E"/>
    <w:rsid w:val="00631032"/>
    <w:rsid w:val="006310A6"/>
    <w:rsid w:val="00631781"/>
    <w:rsid w:val="00641D09"/>
    <w:rsid w:val="006445BC"/>
    <w:rsid w:val="00655C4D"/>
    <w:rsid w:val="00663E53"/>
    <w:rsid w:val="006648CF"/>
    <w:rsid w:val="00671004"/>
    <w:rsid w:val="0067506B"/>
    <w:rsid w:val="00676A3F"/>
    <w:rsid w:val="00680BA2"/>
    <w:rsid w:val="00683F6C"/>
    <w:rsid w:val="00684D54"/>
    <w:rsid w:val="00685C0A"/>
    <w:rsid w:val="006863F4"/>
    <w:rsid w:val="00693F52"/>
    <w:rsid w:val="0069598C"/>
    <w:rsid w:val="00697228"/>
    <w:rsid w:val="006A46E0"/>
    <w:rsid w:val="006B07BF"/>
    <w:rsid w:val="006D4D45"/>
    <w:rsid w:val="006D5EAB"/>
    <w:rsid w:val="006D78B3"/>
    <w:rsid w:val="006E6720"/>
    <w:rsid w:val="006E7294"/>
    <w:rsid w:val="007054DB"/>
    <w:rsid w:val="007158A9"/>
    <w:rsid w:val="00723367"/>
    <w:rsid w:val="0072383C"/>
    <w:rsid w:val="00724014"/>
    <w:rsid w:val="00726E80"/>
    <w:rsid w:val="00735217"/>
    <w:rsid w:val="0073521F"/>
    <w:rsid w:val="00741B8D"/>
    <w:rsid w:val="00741DFE"/>
    <w:rsid w:val="007461A1"/>
    <w:rsid w:val="00752E06"/>
    <w:rsid w:val="00760D1C"/>
    <w:rsid w:val="007636A6"/>
    <w:rsid w:val="00764C24"/>
    <w:rsid w:val="00772A15"/>
    <w:rsid w:val="00775E4C"/>
    <w:rsid w:val="00776076"/>
    <w:rsid w:val="00776F9C"/>
    <w:rsid w:val="00787CB0"/>
    <w:rsid w:val="00790329"/>
    <w:rsid w:val="00794F7D"/>
    <w:rsid w:val="00795833"/>
    <w:rsid w:val="007A79F2"/>
    <w:rsid w:val="007B1B19"/>
    <w:rsid w:val="007B6FF7"/>
    <w:rsid w:val="007C068F"/>
    <w:rsid w:val="007C675D"/>
    <w:rsid w:val="007D191E"/>
    <w:rsid w:val="007D778A"/>
    <w:rsid w:val="007F2FF6"/>
    <w:rsid w:val="007F36CA"/>
    <w:rsid w:val="008046AE"/>
    <w:rsid w:val="0080542D"/>
    <w:rsid w:val="008110A5"/>
    <w:rsid w:val="00812CA1"/>
    <w:rsid w:val="00814C3C"/>
    <w:rsid w:val="00835801"/>
    <w:rsid w:val="00846BE3"/>
    <w:rsid w:val="00847A73"/>
    <w:rsid w:val="00857E00"/>
    <w:rsid w:val="00877135"/>
    <w:rsid w:val="00881462"/>
    <w:rsid w:val="008814C0"/>
    <w:rsid w:val="00890E83"/>
    <w:rsid w:val="00891ADA"/>
    <w:rsid w:val="008923DE"/>
    <w:rsid w:val="00892FF9"/>
    <w:rsid w:val="008938C7"/>
    <w:rsid w:val="008955EF"/>
    <w:rsid w:val="008964E2"/>
    <w:rsid w:val="008A020D"/>
    <w:rsid w:val="008B0463"/>
    <w:rsid w:val="008B130F"/>
    <w:rsid w:val="008B6A8D"/>
    <w:rsid w:val="008C4FB5"/>
    <w:rsid w:val="008C6711"/>
    <w:rsid w:val="008C7A99"/>
    <w:rsid w:val="008C7BF3"/>
    <w:rsid w:val="008D2150"/>
    <w:rsid w:val="008D47E2"/>
    <w:rsid w:val="008E38A3"/>
    <w:rsid w:val="008F4D72"/>
    <w:rsid w:val="008F4FCD"/>
    <w:rsid w:val="008F6ED2"/>
    <w:rsid w:val="009017B7"/>
    <w:rsid w:val="009053E6"/>
    <w:rsid w:val="00905C0A"/>
    <w:rsid w:val="00914E87"/>
    <w:rsid w:val="00923212"/>
    <w:rsid w:val="00931F5B"/>
    <w:rsid w:val="00933296"/>
    <w:rsid w:val="00940876"/>
    <w:rsid w:val="009458F5"/>
    <w:rsid w:val="00955477"/>
    <w:rsid w:val="00961237"/>
    <w:rsid w:val="009614FE"/>
    <w:rsid w:val="009619B0"/>
    <w:rsid w:val="00961B02"/>
    <w:rsid w:val="00964390"/>
    <w:rsid w:val="009804D1"/>
    <w:rsid w:val="00993826"/>
    <w:rsid w:val="009956D4"/>
    <w:rsid w:val="009A3217"/>
    <w:rsid w:val="009A3CCE"/>
    <w:rsid w:val="009A3FEE"/>
    <w:rsid w:val="009A43CE"/>
    <w:rsid w:val="009A5116"/>
    <w:rsid w:val="009A675B"/>
    <w:rsid w:val="009A7BCF"/>
    <w:rsid w:val="009B4991"/>
    <w:rsid w:val="009C2496"/>
    <w:rsid w:val="009C2EE0"/>
    <w:rsid w:val="009C7640"/>
    <w:rsid w:val="009E09D8"/>
    <w:rsid w:val="009F1365"/>
    <w:rsid w:val="00A023C3"/>
    <w:rsid w:val="00A11DDA"/>
    <w:rsid w:val="00A22B5F"/>
    <w:rsid w:val="00A30C71"/>
    <w:rsid w:val="00A32047"/>
    <w:rsid w:val="00A3711E"/>
    <w:rsid w:val="00A376D8"/>
    <w:rsid w:val="00A42BDE"/>
    <w:rsid w:val="00A43E93"/>
    <w:rsid w:val="00A45FE3"/>
    <w:rsid w:val="00A54BCC"/>
    <w:rsid w:val="00A64607"/>
    <w:rsid w:val="00A91A38"/>
    <w:rsid w:val="00AA3641"/>
    <w:rsid w:val="00AA3B18"/>
    <w:rsid w:val="00AA473A"/>
    <w:rsid w:val="00AA5262"/>
    <w:rsid w:val="00AB5724"/>
    <w:rsid w:val="00AB655E"/>
    <w:rsid w:val="00AB75EF"/>
    <w:rsid w:val="00AC2412"/>
    <w:rsid w:val="00AC57A5"/>
    <w:rsid w:val="00AC785A"/>
    <w:rsid w:val="00AD1641"/>
    <w:rsid w:val="00AD1E24"/>
    <w:rsid w:val="00AE1F23"/>
    <w:rsid w:val="00AE2F41"/>
    <w:rsid w:val="00AE3B8A"/>
    <w:rsid w:val="00AE4E00"/>
    <w:rsid w:val="00AF0B6F"/>
    <w:rsid w:val="00AF7D73"/>
    <w:rsid w:val="00B03E50"/>
    <w:rsid w:val="00B056F7"/>
    <w:rsid w:val="00B072BF"/>
    <w:rsid w:val="00B10AFB"/>
    <w:rsid w:val="00B13A52"/>
    <w:rsid w:val="00B14AAE"/>
    <w:rsid w:val="00B1610F"/>
    <w:rsid w:val="00B269CF"/>
    <w:rsid w:val="00B34B57"/>
    <w:rsid w:val="00B41370"/>
    <w:rsid w:val="00B41F78"/>
    <w:rsid w:val="00B43C54"/>
    <w:rsid w:val="00B44B17"/>
    <w:rsid w:val="00B45BC0"/>
    <w:rsid w:val="00B542CD"/>
    <w:rsid w:val="00B60B0B"/>
    <w:rsid w:val="00B6128D"/>
    <w:rsid w:val="00B7070F"/>
    <w:rsid w:val="00B738E4"/>
    <w:rsid w:val="00B83F26"/>
    <w:rsid w:val="00B95607"/>
    <w:rsid w:val="00B96AC5"/>
    <w:rsid w:val="00BA1485"/>
    <w:rsid w:val="00BA6783"/>
    <w:rsid w:val="00BA6C39"/>
    <w:rsid w:val="00BB30AA"/>
    <w:rsid w:val="00BB4B70"/>
    <w:rsid w:val="00BB4F43"/>
    <w:rsid w:val="00BD3670"/>
    <w:rsid w:val="00BD3D59"/>
    <w:rsid w:val="00BD7571"/>
    <w:rsid w:val="00BE6B27"/>
    <w:rsid w:val="00BF0ADE"/>
    <w:rsid w:val="00C10249"/>
    <w:rsid w:val="00C129A8"/>
    <w:rsid w:val="00C15B5C"/>
    <w:rsid w:val="00C22B2D"/>
    <w:rsid w:val="00C235DC"/>
    <w:rsid w:val="00C2539E"/>
    <w:rsid w:val="00C37C9A"/>
    <w:rsid w:val="00C50308"/>
    <w:rsid w:val="00C607DB"/>
    <w:rsid w:val="00C63A2D"/>
    <w:rsid w:val="00C71C75"/>
    <w:rsid w:val="00C763FC"/>
    <w:rsid w:val="00C81DE0"/>
    <w:rsid w:val="00C8378B"/>
    <w:rsid w:val="00C947FB"/>
    <w:rsid w:val="00CB5513"/>
    <w:rsid w:val="00CB5724"/>
    <w:rsid w:val="00CC2F82"/>
    <w:rsid w:val="00CC6240"/>
    <w:rsid w:val="00CD2DB2"/>
    <w:rsid w:val="00CE0A1F"/>
    <w:rsid w:val="00CF1CB2"/>
    <w:rsid w:val="00D06D8C"/>
    <w:rsid w:val="00D11547"/>
    <w:rsid w:val="00D1602E"/>
    <w:rsid w:val="00D163C6"/>
    <w:rsid w:val="00D17D0E"/>
    <w:rsid w:val="00D31793"/>
    <w:rsid w:val="00D36BD4"/>
    <w:rsid w:val="00D428E0"/>
    <w:rsid w:val="00D43CB7"/>
    <w:rsid w:val="00D45924"/>
    <w:rsid w:val="00D465B9"/>
    <w:rsid w:val="00D51C8D"/>
    <w:rsid w:val="00D62545"/>
    <w:rsid w:val="00D63563"/>
    <w:rsid w:val="00D7485F"/>
    <w:rsid w:val="00D824C3"/>
    <w:rsid w:val="00D86E8D"/>
    <w:rsid w:val="00DA184F"/>
    <w:rsid w:val="00DB0142"/>
    <w:rsid w:val="00DB01B6"/>
    <w:rsid w:val="00DB0AD5"/>
    <w:rsid w:val="00DC067E"/>
    <w:rsid w:val="00DC1E22"/>
    <w:rsid w:val="00DC6F56"/>
    <w:rsid w:val="00DD0724"/>
    <w:rsid w:val="00DD2ED3"/>
    <w:rsid w:val="00DD48C2"/>
    <w:rsid w:val="00DD7BAD"/>
    <w:rsid w:val="00DE031B"/>
    <w:rsid w:val="00DE0D68"/>
    <w:rsid w:val="00DE190F"/>
    <w:rsid w:val="00DE7745"/>
    <w:rsid w:val="00DF5C11"/>
    <w:rsid w:val="00DF633F"/>
    <w:rsid w:val="00E0713A"/>
    <w:rsid w:val="00E12A7E"/>
    <w:rsid w:val="00E16E4A"/>
    <w:rsid w:val="00E31741"/>
    <w:rsid w:val="00E356A6"/>
    <w:rsid w:val="00E3624C"/>
    <w:rsid w:val="00E436DA"/>
    <w:rsid w:val="00E4572D"/>
    <w:rsid w:val="00E45A20"/>
    <w:rsid w:val="00E50F22"/>
    <w:rsid w:val="00E56066"/>
    <w:rsid w:val="00E601D3"/>
    <w:rsid w:val="00E66EDC"/>
    <w:rsid w:val="00E674A0"/>
    <w:rsid w:val="00E715EA"/>
    <w:rsid w:val="00E71D6F"/>
    <w:rsid w:val="00E87AF0"/>
    <w:rsid w:val="00E94ED0"/>
    <w:rsid w:val="00E95EF5"/>
    <w:rsid w:val="00E9725F"/>
    <w:rsid w:val="00EA1B88"/>
    <w:rsid w:val="00EA74A4"/>
    <w:rsid w:val="00EB06AC"/>
    <w:rsid w:val="00EB12B4"/>
    <w:rsid w:val="00EB3EC5"/>
    <w:rsid w:val="00EB52B7"/>
    <w:rsid w:val="00EC15E6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334C1"/>
    <w:rsid w:val="00F3641E"/>
    <w:rsid w:val="00F4304E"/>
    <w:rsid w:val="00F453A9"/>
    <w:rsid w:val="00F469CC"/>
    <w:rsid w:val="00F47158"/>
    <w:rsid w:val="00F47172"/>
    <w:rsid w:val="00F53F75"/>
    <w:rsid w:val="00F64F55"/>
    <w:rsid w:val="00F6565D"/>
    <w:rsid w:val="00F66BD1"/>
    <w:rsid w:val="00F67D3B"/>
    <w:rsid w:val="00F777EA"/>
    <w:rsid w:val="00F92C05"/>
    <w:rsid w:val="00F92DC0"/>
    <w:rsid w:val="00F96253"/>
    <w:rsid w:val="00FA09BD"/>
    <w:rsid w:val="00FA4A0F"/>
    <w:rsid w:val="00FA5FD5"/>
    <w:rsid w:val="00FB04FA"/>
    <w:rsid w:val="00FB27D7"/>
    <w:rsid w:val="00FB6199"/>
    <w:rsid w:val="00FB7D17"/>
    <w:rsid w:val="00FC0840"/>
    <w:rsid w:val="00FC1BE5"/>
    <w:rsid w:val="00FC4BD6"/>
    <w:rsid w:val="00FD3016"/>
    <w:rsid w:val="00FD36B1"/>
    <w:rsid w:val="00FD3EFE"/>
    <w:rsid w:val="00FD7C76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5724"/>
    <w:rPr>
      <w:rFonts w:eastAsia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42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2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42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2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427D"/>
    <w:rPr>
      <w:b/>
      <w:bCs/>
      <w:lang w:eastAsia="en-US"/>
    </w:rPr>
  </w:style>
  <w:style w:type="character" w:customStyle="1" w:styleId="NagwekZnak">
    <w:name w:val="Nagłówek Znak"/>
    <w:basedOn w:val="Domylnaczcionkaakapitu"/>
    <w:link w:val="Nagwek"/>
    <w:rsid w:val="00E94ED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5724"/>
    <w:rPr>
      <w:rFonts w:eastAsia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42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2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42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2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427D"/>
    <w:rPr>
      <w:b/>
      <w:bCs/>
      <w:lang w:eastAsia="en-US"/>
    </w:rPr>
  </w:style>
  <w:style w:type="character" w:customStyle="1" w:styleId="NagwekZnak">
    <w:name w:val="Nagłówek Znak"/>
    <w:basedOn w:val="Domylnaczcionkaakapitu"/>
    <w:link w:val="Nagwek"/>
    <w:rsid w:val="00E94ED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C7C66-A416-451F-B174-37779A8E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1251</Words>
  <Characters>7508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8742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9</cp:revision>
  <cp:lastPrinted>2017-06-07T06:27:00Z</cp:lastPrinted>
  <dcterms:created xsi:type="dcterms:W3CDTF">2019-09-16T12:27:00Z</dcterms:created>
  <dcterms:modified xsi:type="dcterms:W3CDTF">2020-06-08T08:08:00Z</dcterms:modified>
</cp:coreProperties>
</file>