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74FB52" w14:textId="6E1D70FB" w:rsidR="00361327" w:rsidRPr="00361327" w:rsidRDefault="00361327" w:rsidP="00361327">
      <w:pPr>
        <w:shd w:val="clear" w:color="auto" w:fill="FFFFFF"/>
        <w:jc w:val="center"/>
        <w:rPr>
          <w:rFonts w:asciiTheme="minorHAnsi" w:eastAsia="Calibri" w:hAnsiTheme="minorHAnsi" w:cstheme="majorHAnsi"/>
          <w:lang w:val="pl-PL" w:eastAsia="en-US"/>
        </w:rPr>
      </w:pPr>
      <w:bookmarkStart w:id="0" w:name="_vo5rnsh8bgrv" w:colFirst="0" w:colLast="0"/>
      <w:bookmarkEnd w:id="0"/>
      <w:r w:rsidRPr="00361327">
        <w:rPr>
          <w:rFonts w:asciiTheme="minorHAnsi" w:eastAsia="Calibri" w:hAnsiTheme="minorHAnsi" w:cstheme="majorHAnsi"/>
          <w:lang w:val="pl-PL" w:eastAsia="en-US"/>
        </w:rPr>
        <w:t xml:space="preserve">Projekt „UITM – CELEBRATE DIVERSITY ” realizowany w ramach projektu „Podniesienie kompetencji kadry akademickiej i potencjału instytucji w przyjmowaniu osób z zagranicy - </w:t>
      </w:r>
      <w:proofErr w:type="spellStart"/>
      <w:r w:rsidRPr="00361327">
        <w:rPr>
          <w:rFonts w:asciiTheme="minorHAnsi" w:eastAsia="Calibri" w:hAnsiTheme="minorHAnsi" w:cstheme="majorHAnsi"/>
          <w:lang w:val="pl-PL" w:eastAsia="en-US"/>
        </w:rPr>
        <w:t>Welcome</w:t>
      </w:r>
      <w:proofErr w:type="spellEnd"/>
      <w:r w:rsidRPr="00361327">
        <w:rPr>
          <w:rFonts w:asciiTheme="minorHAnsi" w:eastAsia="Calibri" w:hAnsiTheme="minorHAnsi" w:cstheme="majorHAnsi"/>
          <w:lang w:val="pl-PL" w:eastAsia="en-US"/>
        </w:rPr>
        <w:t xml:space="preserve"> to Poland”, </w:t>
      </w:r>
      <w:r w:rsidRPr="00361327">
        <w:rPr>
          <w:rFonts w:asciiTheme="minorHAnsi" w:hAnsiTheme="minorHAnsi" w:cstheme="majorHAnsi"/>
          <w:lang w:val="pl-PL"/>
        </w:rPr>
        <w:t>działanie: 3.3 Umiędzynarodowienie polskiego szkolnictwa wyższego</w:t>
      </w:r>
      <w:r w:rsidRPr="00361327">
        <w:rPr>
          <w:rFonts w:asciiTheme="minorHAnsi" w:eastAsia="Calibri" w:hAnsiTheme="minorHAnsi" w:cstheme="majorHAnsi"/>
          <w:lang w:val="pl-PL" w:eastAsia="en-US"/>
        </w:rPr>
        <w:t xml:space="preserve"> w ramach Programu Operacyjnego Wiedza Edukacja Rozwój współfinansowanego ze środków Europejskiego Funduszu Społecznego,</w:t>
      </w:r>
      <w:r>
        <w:rPr>
          <w:rFonts w:asciiTheme="minorHAnsi" w:eastAsia="Calibri" w:hAnsiTheme="minorHAnsi" w:cstheme="majorHAnsi"/>
          <w:lang w:val="pl-PL" w:eastAsia="en-US"/>
        </w:rPr>
        <w:t xml:space="preserve"> </w:t>
      </w:r>
      <w:r w:rsidRPr="00361327">
        <w:rPr>
          <w:rFonts w:asciiTheme="minorHAnsi" w:hAnsiTheme="minorHAnsi" w:cstheme="majorHAnsi"/>
          <w:lang w:val="pl-PL"/>
        </w:rPr>
        <w:t>numer umowy o finansowanie: PPI/WTP/2019/1/00022</w:t>
      </w:r>
      <w:r w:rsidRPr="00361327">
        <w:rPr>
          <w:rFonts w:asciiTheme="minorHAnsi" w:eastAsia="Calibri" w:hAnsiTheme="minorHAnsi" w:cstheme="majorHAnsi"/>
          <w:lang w:val="pl-PL" w:eastAsia="en-US"/>
        </w:rPr>
        <w:t>.</w:t>
      </w:r>
    </w:p>
    <w:p w14:paraId="5AEE842D" w14:textId="2CD63AAC" w:rsidR="00361327" w:rsidRPr="00361327" w:rsidRDefault="00361327" w:rsidP="00361327">
      <w:pPr>
        <w:pStyle w:val="Nagwek1"/>
        <w:jc w:val="right"/>
        <w:rPr>
          <w:rFonts w:asciiTheme="minorHAnsi" w:hAnsiTheme="minorHAnsi" w:cstheme="majorHAnsi"/>
          <w:sz w:val="22"/>
          <w:szCs w:val="22"/>
          <w:lang w:val="pl-PL"/>
        </w:rPr>
      </w:pPr>
      <w:r w:rsidRPr="00361327">
        <w:rPr>
          <w:rFonts w:asciiTheme="minorHAnsi" w:hAnsiTheme="minorHAnsi" w:cstheme="majorHAnsi"/>
          <w:sz w:val="22"/>
          <w:szCs w:val="22"/>
          <w:lang w:val="pl-PL"/>
        </w:rPr>
        <w:t>Rzeszów</w:t>
      </w:r>
      <w:r w:rsidR="004A1BD6">
        <w:rPr>
          <w:rFonts w:asciiTheme="minorHAnsi" w:hAnsiTheme="minorHAnsi" w:cstheme="majorHAnsi"/>
          <w:sz w:val="22"/>
          <w:szCs w:val="22"/>
          <w:lang w:val="pl-PL"/>
        </w:rPr>
        <w:t>, 29.</w:t>
      </w:r>
      <w:r w:rsidRPr="00361327">
        <w:rPr>
          <w:rFonts w:asciiTheme="minorHAnsi" w:hAnsiTheme="minorHAnsi" w:cstheme="majorHAnsi"/>
          <w:sz w:val="22"/>
          <w:szCs w:val="22"/>
          <w:lang w:val="pl-PL"/>
        </w:rPr>
        <w:t>03.2021r.</w:t>
      </w:r>
    </w:p>
    <w:p w14:paraId="6AA7B560" w14:textId="77777777" w:rsidR="00361327" w:rsidRPr="00361327" w:rsidRDefault="00361327" w:rsidP="00361327">
      <w:pPr>
        <w:jc w:val="center"/>
        <w:rPr>
          <w:rFonts w:asciiTheme="minorHAnsi" w:hAnsiTheme="minorHAnsi" w:cs="Calibri"/>
          <w:b/>
          <w:lang w:val="pl-PL"/>
        </w:rPr>
      </w:pPr>
    </w:p>
    <w:p w14:paraId="634E3D04" w14:textId="5921E9E9" w:rsidR="00361327" w:rsidRPr="00361327" w:rsidRDefault="00361327" w:rsidP="00361327">
      <w:pPr>
        <w:jc w:val="center"/>
        <w:rPr>
          <w:rFonts w:asciiTheme="minorHAnsi" w:hAnsiTheme="minorHAnsi" w:cs="Calibri"/>
          <w:b/>
          <w:lang w:val="pl-PL"/>
        </w:rPr>
      </w:pPr>
      <w:r w:rsidRPr="00361327">
        <w:rPr>
          <w:rFonts w:asciiTheme="minorHAnsi" w:hAnsiTheme="minorHAnsi" w:cs="Calibri"/>
          <w:b/>
          <w:lang w:val="pl-PL"/>
        </w:rPr>
        <w:t>ROZEZNANIE RYNKU</w:t>
      </w:r>
    </w:p>
    <w:p w14:paraId="4B87AFA0" w14:textId="77777777" w:rsidR="00361327" w:rsidRPr="00361327" w:rsidRDefault="00361327" w:rsidP="00361327">
      <w:pPr>
        <w:jc w:val="both"/>
        <w:rPr>
          <w:rFonts w:asciiTheme="minorHAnsi" w:hAnsiTheme="minorHAnsi" w:cs="Calibri"/>
          <w:lang w:val="pl-PL"/>
        </w:rPr>
      </w:pPr>
    </w:p>
    <w:p w14:paraId="2F69598E" w14:textId="1DBDE80B" w:rsidR="00361327" w:rsidRPr="00361327" w:rsidRDefault="00361327" w:rsidP="00361327">
      <w:pPr>
        <w:jc w:val="both"/>
        <w:rPr>
          <w:rFonts w:asciiTheme="minorHAnsi" w:hAnsiTheme="minorHAnsi" w:cs="Calibri"/>
          <w:u w:val="single"/>
          <w:lang w:val="pl-PL"/>
        </w:rPr>
      </w:pPr>
      <w:r w:rsidRPr="00361327">
        <w:rPr>
          <w:rFonts w:asciiTheme="minorHAnsi" w:hAnsiTheme="minorHAnsi" w:cs="Calibri"/>
          <w:lang w:val="pl-PL"/>
        </w:rPr>
        <w:t xml:space="preserve">W związku z realizacją w/w projektu zwracamy się  z prośbą o </w:t>
      </w:r>
      <w:r w:rsidRPr="00361327">
        <w:rPr>
          <w:rFonts w:asciiTheme="minorHAnsi" w:hAnsiTheme="minorHAnsi" w:cs="Calibri"/>
          <w:u w:val="single"/>
          <w:lang w:val="pl-PL"/>
        </w:rPr>
        <w:t>przedstawienie wyceny usługi obejmującej:</w:t>
      </w:r>
    </w:p>
    <w:p w14:paraId="3A300B20" w14:textId="60279E2B" w:rsidR="00361327" w:rsidRPr="00361327" w:rsidRDefault="00361327" w:rsidP="00361327">
      <w:pPr>
        <w:jc w:val="both"/>
        <w:rPr>
          <w:rFonts w:asciiTheme="minorHAnsi" w:hAnsiTheme="minorHAnsi" w:cstheme="majorHAnsi"/>
          <w:lang w:val="pl-PL"/>
        </w:rPr>
      </w:pPr>
      <w:bookmarkStart w:id="1" w:name="_GoBack"/>
      <w:r w:rsidRPr="00361327">
        <w:rPr>
          <w:rFonts w:asciiTheme="minorHAnsi" w:hAnsiTheme="minorHAnsi" w:cstheme="majorHAnsi"/>
          <w:lang w:val="pl-PL"/>
        </w:rPr>
        <w:t xml:space="preserve">uruchomienie portalu internetowego o charakterze edukacyjnym z bazą miejsc i punktów zlokalizowanych w Rzeszowie, który skierowany będzie do studentów ścieżek anglojęzycznych. Portal poprzez wirtualne spacery oraz interaktywne symulacje ma pomóc w przyswojeniu praktycznych zwrotów z języka Polskiego oraz umożliwić bliższe poznanie atrakcji miasta Rzeszów. </w:t>
      </w:r>
    </w:p>
    <w:bookmarkEnd w:id="1"/>
    <w:p w14:paraId="5636342C" w14:textId="633B4CF9" w:rsidR="00361327" w:rsidRPr="00361327" w:rsidRDefault="00361327" w:rsidP="00361327">
      <w:pPr>
        <w:pStyle w:val="Nagwek1"/>
        <w:jc w:val="both"/>
        <w:rPr>
          <w:rFonts w:asciiTheme="minorHAnsi" w:hAnsiTheme="minorHAnsi" w:cstheme="majorHAnsi"/>
          <w:b/>
          <w:sz w:val="22"/>
          <w:szCs w:val="22"/>
          <w:u w:val="single"/>
          <w:lang w:val="pl-PL"/>
        </w:rPr>
      </w:pPr>
      <w:r w:rsidRPr="00361327">
        <w:rPr>
          <w:rFonts w:asciiTheme="minorHAnsi" w:hAnsiTheme="minorHAnsi" w:cstheme="majorHAnsi"/>
          <w:b/>
          <w:sz w:val="22"/>
          <w:szCs w:val="22"/>
          <w:u w:val="single"/>
          <w:lang w:val="pl-PL"/>
        </w:rPr>
        <w:t>Opis przedmiotu zamówienia:</w:t>
      </w:r>
    </w:p>
    <w:p w14:paraId="00000001" w14:textId="0B51A511" w:rsidR="00076515" w:rsidRPr="00361327" w:rsidRDefault="008A3CAB" w:rsidP="00361327">
      <w:pPr>
        <w:pStyle w:val="Nagwek1"/>
        <w:jc w:val="both"/>
        <w:rPr>
          <w:rFonts w:asciiTheme="minorHAnsi" w:hAnsiTheme="minorHAnsi" w:cstheme="majorHAnsi"/>
          <w:sz w:val="22"/>
          <w:szCs w:val="22"/>
          <w:lang w:val="pl-PL"/>
        </w:rPr>
      </w:pPr>
      <w:r w:rsidRPr="00361327">
        <w:rPr>
          <w:rFonts w:asciiTheme="minorHAnsi" w:hAnsiTheme="minorHAnsi" w:cstheme="majorHAnsi"/>
          <w:sz w:val="22"/>
          <w:szCs w:val="22"/>
          <w:lang w:val="pl-PL"/>
        </w:rPr>
        <w:t>Słownik</w:t>
      </w:r>
    </w:p>
    <w:p w14:paraId="00000002" w14:textId="77777777" w:rsidR="00076515" w:rsidRPr="00361327" w:rsidRDefault="008A3CAB" w:rsidP="00361327">
      <w:pPr>
        <w:pStyle w:val="Akapitzlist"/>
        <w:numPr>
          <w:ilvl w:val="0"/>
          <w:numId w:val="6"/>
        </w:numPr>
        <w:jc w:val="both"/>
        <w:rPr>
          <w:rFonts w:asciiTheme="minorHAnsi" w:eastAsia="Cambria" w:hAnsiTheme="minorHAnsi" w:cstheme="majorHAnsi"/>
          <w:lang w:val="pl-PL"/>
        </w:rPr>
      </w:pPr>
      <w:r w:rsidRPr="00361327">
        <w:rPr>
          <w:rFonts w:asciiTheme="minorHAnsi" w:hAnsiTheme="minorHAnsi" w:cstheme="majorHAnsi"/>
          <w:b/>
          <w:lang w:val="pl-PL"/>
        </w:rPr>
        <w:t xml:space="preserve">Zamawiający </w:t>
      </w:r>
      <w:r w:rsidRPr="00361327">
        <w:rPr>
          <w:rFonts w:asciiTheme="minorHAnsi" w:hAnsiTheme="minorHAnsi" w:cstheme="majorHAnsi"/>
          <w:lang w:val="pl-PL"/>
        </w:rPr>
        <w:t>– Wyższa Szkoła Informatyki i Zarządzania z siedzibą w Rzeszowie</w:t>
      </w:r>
    </w:p>
    <w:p w14:paraId="00000003" w14:textId="77777777" w:rsidR="00076515" w:rsidRPr="00361327" w:rsidRDefault="008A3CAB" w:rsidP="00361327">
      <w:pPr>
        <w:pStyle w:val="Akapitzlist"/>
        <w:numPr>
          <w:ilvl w:val="0"/>
          <w:numId w:val="6"/>
        </w:numPr>
        <w:jc w:val="both"/>
        <w:rPr>
          <w:rFonts w:asciiTheme="minorHAnsi" w:eastAsia="Cambria" w:hAnsiTheme="minorHAnsi" w:cstheme="majorHAnsi"/>
          <w:lang w:val="pl-PL"/>
        </w:rPr>
      </w:pPr>
      <w:r w:rsidRPr="00361327">
        <w:rPr>
          <w:rFonts w:asciiTheme="minorHAnsi" w:hAnsiTheme="minorHAnsi" w:cstheme="majorHAnsi"/>
          <w:b/>
          <w:lang w:val="pl-PL"/>
        </w:rPr>
        <w:t xml:space="preserve">Wykonawca </w:t>
      </w:r>
      <w:r w:rsidRPr="00361327">
        <w:rPr>
          <w:rFonts w:asciiTheme="minorHAnsi" w:hAnsiTheme="minorHAnsi" w:cstheme="majorHAnsi"/>
          <w:lang w:val="pl-PL"/>
        </w:rPr>
        <w:t>- podmiot wyłoniony w postępowaniu o udzielenie niniejszego zamówienia.</w:t>
      </w:r>
    </w:p>
    <w:p w14:paraId="00000004" w14:textId="77777777" w:rsidR="00076515" w:rsidRPr="00361327" w:rsidRDefault="008A3CAB" w:rsidP="00361327">
      <w:pPr>
        <w:pStyle w:val="Akapitzlist"/>
        <w:numPr>
          <w:ilvl w:val="0"/>
          <w:numId w:val="6"/>
        </w:numPr>
        <w:jc w:val="both"/>
        <w:rPr>
          <w:rFonts w:asciiTheme="minorHAnsi" w:eastAsia="Cambria" w:hAnsiTheme="minorHAnsi" w:cstheme="majorHAnsi"/>
          <w:lang w:val="pl-PL"/>
        </w:rPr>
      </w:pPr>
      <w:r w:rsidRPr="00361327">
        <w:rPr>
          <w:rFonts w:asciiTheme="minorHAnsi" w:hAnsiTheme="minorHAnsi" w:cstheme="majorHAnsi"/>
          <w:b/>
          <w:lang w:val="pl-PL"/>
        </w:rPr>
        <w:t xml:space="preserve">Portal </w:t>
      </w:r>
      <w:r w:rsidRPr="00361327">
        <w:rPr>
          <w:rFonts w:asciiTheme="minorHAnsi" w:hAnsiTheme="minorHAnsi" w:cstheme="majorHAnsi"/>
          <w:lang w:val="pl-PL"/>
        </w:rPr>
        <w:t>- Serwis internetowy będący przedmiotem niniejszego zamówienia.</w:t>
      </w:r>
    </w:p>
    <w:p w14:paraId="00000005" w14:textId="77777777" w:rsidR="00076515" w:rsidRPr="00361327" w:rsidRDefault="008A3CAB" w:rsidP="00361327">
      <w:pPr>
        <w:pStyle w:val="Akapitzlist"/>
        <w:numPr>
          <w:ilvl w:val="0"/>
          <w:numId w:val="6"/>
        </w:numPr>
        <w:jc w:val="both"/>
        <w:rPr>
          <w:rFonts w:asciiTheme="minorHAnsi" w:eastAsia="Cambria" w:hAnsiTheme="minorHAnsi" w:cstheme="majorHAnsi"/>
          <w:lang w:val="pl-PL"/>
        </w:rPr>
      </w:pPr>
      <w:r w:rsidRPr="00361327">
        <w:rPr>
          <w:rFonts w:asciiTheme="minorHAnsi" w:hAnsiTheme="minorHAnsi" w:cstheme="majorHAnsi"/>
          <w:b/>
          <w:lang w:val="pl-PL"/>
        </w:rPr>
        <w:t xml:space="preserve">Użytkownicy </w:t>
      </w:r>
      <w:r w:rsidRPr="00361327">
        <w:rPr>
          <w:rFonts w:asciiTheme="minorHAnsi" w:hAnsiTheme="minorHAnsi" w:cstheme="majorHAnsi"/>
          <w:lang w:val="pl-PL"/>
        </w:rPr>
        <w:t>- internauci mający dostęp tylko do części "publicznej" Portalu.</w:t>
      </w:r>
    </w:p>
    <w:p w14:paraId="00000006" w14:textId="77777777" w:rsidR="00076515" w:rsidRPr="00361327" w:rsidRDefault="008A3CAB" w:rsidP="00361327">
      <w:pPr>
        <w:pStyle w:val="Akapitzlist"/>
        <w:numPr>
          <w:ilvl w:val="0"/>
          <w:numId w:val="6"/>
        </w:numPr>
        <w:jc w:val="both"/>
        <w:rPr>
          <w:rFonts w:asciiTheme="minorHAnsi" w:eastAsia="Cambria" w:hAnsiTheme="minorHAnsi" w:cstheme="majorHAnsi"/>
          <w:lang w:val="pl-PL"/>
        </w:rPr>
      </w:pPr>
      <w:r w:rsidRPr="00361327">
        <w:rPr>
          <w:rFonts w:asciiTheme="minorHAnsi" w:hAnsiTheme="minorHAnsi" w:cstheme="majorHAnsi"/>
          <w:b/>
          <w:lang w:val="pl-PL"/>
        </w:rPr>
        <w:t>Uwierzytelnieni użytkownicy</w:t>
      </w:r>
      <w:r w:rsidRPr="00361327">
        <w:rPr>
          <w:rFonts w:asciiTheme="minorHAnsi" w:hAnsiTheme="minorHAnsi" w:cstheme="majorHAnsi"/>
          <w:lang w:val="pl-PL"/>
        </w:rPr>
        <w:t xml:space="preserve"> - użytkownicy mający dostęp do części prywatnej Portalu i funkcjonalności zgodnie z ich uprawnieniami (rolami).</w:t>
      </w:r>
    </w:p>
    <w:p w14:paraId="00000007" w14:textId="77777777" w:rsidR="00076515" w:rsidRPr="00361327" w:rsidRDefault="008A3CAB" w:rsidP="00361327">
      <w:pPr>
        <w:pStyle w:val="Akapitzlist"/>
        <w:numPr>
          <w:ilvl w:val="0"/>
          <w:numId w:val="6"/>
        </w:numPr>
        <w:jc w:val="both"/>
        <w:rPr>
          <w:rFonts w:asciiTheme="minorHAnsi" w:eastAsia="Cambria" w:hAnsiTheme="minorHAnsi" w:cstheme="majorHAnsi"/>
          <w:lang w:val="pl-PL"/>
        </w:rPr>
      </w:pPr>
      <w:r w:rsidRPr="00361327">
        <w:rPr>
          <w:rFonts w:asciiTheme="minorHAnsi" w:hAnsiTheme="minorHAnsi" w:cstheme="majorHAnsi"/>
          <w:b/>
          <w:lang w:val="pl-PL"/>
        </w:rPr>
        <w:t xml:space="preserve">Administratorzy </w:t>
      </w:r>
      <w:r w:rsidRPr="00361327">
        <w:rPr>
          <w:rFonts w:asciiTheme="minorHAnsi" w:hAnsiTheme="minorHAnsi" w:cstheme="majorHAnsi"/>
          <w:lang w:val="pl-PL"/>
        </w:rPr>
        <w:t xml:space="preserve">- osoby posiadająca odpowiednie upoważnienia nadane przez Zamawiającego do zarządzania Portalem. </w:t>
      </w:r>
    </w:p>
    <w:p w14:paraId="00000008" w14:textId="77777777" w:rsidR="00076515" w:rsidRPr="00361327" w:rsidRDefault="008A3CAB" w:rsidP="00361327">
      <w:pPr>
        <w:pStyle w:val="Akapitzlist"/>
        <w:numPr>
          <w:ilvl w:val="0"/>
          <w:numId w:val="6"/>
        </w:numPr>
        <w:jc w:val="both"/>
        <w:rPr>
          <w:rFonts w:asciiTheme="minorHAnsi" w:eastAsia="Cambria" w:hAnsiTheme="minorHAnsi" w:cstheme="majorHAnsi"/>
          <w:lang w:val="pl-PL"/>
        </w:rPr>
      </w:pPr>
      <w:r w:rsidRPr="00361327">
        <w:rPr>
          <w:rFonts w:asciiTheme="minorHAnsi" w:hAnsiTheme="minorHAnsi" w:cstheme="majorHAnsi"/>
          <w:b/>
          <w:lang w:val="pl-PL"/>
        </w:rPr>
        <w:t xml:space="preserve">Studenci </w:t>
      </w:r>
      <w:r w:rsidRPr="00361327">
        <w:rPr>
          <w:rFonts w:asciiTheme="minorHAnsi" w:hAnsiTheme="minorHAnsi" w:cstheme="majorHAnsi"/>
          <w:lang w:val="pl-PL"/>
        </w:rPr>
        <w:t>- studenci Uczelni Zamawiającego będący uwierzytelnionymi użytkownikami</w:t>
      </w:r>
    </w:p>
    <w:p w14:paraId="00000009" w14:textId="77777777" w:rsidR="00076515" w:rsidRPr="00361327" w:rsidRDefault="008A3CAB" w:rsidP="00361327">
      <w:pPr>
        <w:pStyle w:val="Akapitzlist"/>
        <w:numPr>
          <w:ilvl w:val="0"/>
          <w:numId w:val="6"/>
        </w:numPr>
        <w:jc w:val="both"/>
        <w:rPr>
          <w:rFonts w:asciiTheme="minorHAnsi" w:eastAsia="Cambria" w:hAnsiTheme="minorHAnsi" w:cstheme="majorHAnsi"/>
          <w:lang w:val="pl-PL"/>
        </w:rPr>
      </w:pPr>
      <w:r w:rsidRPr="00361327">
        <w:rPr>
          <w:rFonts w:asciiTheme="minorHAnsi" w:hAnsiTheme="minorHAnsi" w:cstheme="majorHAnsi"/>
          <w:b/>
          <w:lang w:val="pl-PL"/>
        </w:rPr>
        <w:t>Asysta techniczna</w:t>
      </w:r>
      <w:r w:rsidRPr="00361327">
        <w:rPr>
          <w:rFonts w:asciiTheme="minorHAnsi" w:hAnsiTheme="minorHAnsi" w:cstheme="majorHAnsi"/>
          <w:lang w:val="pl-PL"/>
        </w:rPr>
        <w:t xml:space="preserve"> - usługa świadczona przez Wykonawcę, mająca na celu zapewnienie prawidłowego działania i współdziałania z pozostałymi elementami Portalu oraz modyfikacji wykonywanych przez Wykonawcę w ramach Obsługi technicznej.</w:t>
      </w:r>
    </w:p>
    <w:p w14:paraId="0000000A" w14:textId="5751470A" w:rsidR="00076515" w:rsidRPr="00361327" w:rsidRDefault="008A3CAB" w:rsidP="00361327">
      <w:pPr>
        <w:pStyle w:val="Akapitzlist"/>
        <w:numPr>
          <w:ilvl w:val="0"/>
          <w:numId w:val="6"/>
        </w:numPr>
        <w:jc w:val="both"/>
        <w:rPr>
          <w:rFonts w:asciiTheme="minorHAnsi" w:eastAsia="Cambria" w:hAnsiTheme="minorHAnsi" w:cstheme="majorHAnsi"/>
          <w:lang w:val="pl-PL"/>
        </w:rPr>
      </w:pPr>
      <w:r w:rsidRPr="00361327">
        <w:rPr>
          <w:rFonts w:asciiTheme="minorHAnsi" w:hAnsiTheme="minorHAnsi" w:cstheme="majorHAnsi"/>
          <w:b/>
          <w:lang w:val="pl-PL"/>
        </w:rPr>
        <w:t>Obsługa techniczna</w:t>
      </w:r>
      <w:r w:rsidRPr="00361327">
        <w:rPr>
          <w:rFonts w:asciiTheme="minorHAnsi" w:hAnsiTheme="minorHAnsi" w:cstheme="majorHAnsi"/>
          <w:lang w:val="pl-PL"/>
        </w:rPr>
        <w:t xml:space="preserve"> - usługa świadczona przez Wykonawcę od dnia podpisania Umowy do </w:t>
      </w:r>
      <w:r w:rsidRPr="004A1BD6">
        <w:rPr>
          <w:rFonts w:asciiTheme="minorHAnsi" w:hAnsiTheme="minorHAnsi" w:cstheme="majorHAnsi"/>
          <w:lang w:val="pl-PL"/>
        </w:rPr>
        <w:t>30 września 202</w:t>
      </w:r>
      <w:r w:rsidR="004A1BD6" w:rsidRPr="004A1BD6">
        <w:rPr>
          <w:rFonts w:asciiTheme="minorHAnsi" w:hAnsiTheme="minorHAnsi" w:cstheme="majorHAnsi"/>
          <w:lang w:val="pl-PL"/>
        </w:rPr>
        <w:t>3</w:t>
      </w:r>
      <w:r w:rsidRPr="004A1BD6">
        <w:rPr>
          <w:rFonts w:asciiTheme="minorHAnsi" w:hAnsiTheme="minorHAnsi" w:cstheme="majorHAnsi"/>
          <w:lang w:val="pl-PL"/>
        </w:rPr>
        <w:t xml:space="preserve"> roku</w:t>
      </w:r>
      <w:r w:rsidRPr="00361327">
        <w:rPr>
          <w:rFonts w:asciiTheme="minorHAnsi" w:hAnsiTheme="minorHAnsi" w:cstheme="majorHAnsi"/>
          <w:lang w:val="pl-PL"/>
        </w:rPr>
        <w:t>, mająca na celu zapewnienie rozbudowy bądź modyfikacji Portalu nie objętej Asystą techniczną, zgodnie z wymaganiami i wytycznymi Zamawiającego.</w:t>
      </w:r>
    </w:p>
    <w:p w14:paraId="0000000B" w14:textId="77777777" w:rsidR="00076515" w:rsidRPr="00361327" w:rsidRDefault="008A3CAB" w:rsidP="00361327">
      <w:pPr>
        <w:pStyle w:val="Akapitzlist"/>
        <w:numPr>
          <w:ilvl w:val="0"/>
          <w:numId w:val="6"/>
        </w:numPr>
        <w:jc w:val="both"/>
        <w:rPr>
          <w:rFonts w:asciiTheme="minorHAnsi" w:eastAsia="Cambria" w:hAnsiTheme="minorHAnsi" w:cstheme="majorHAnsi"/>
          <w:lang w:val="pl-PL"/>
        </w:rPr>
      </w:pPr>
      <w:r w:rsidRPr="00361327">
        <w:rPr>
          <w:rFonts w:asciiTheme="minorHAnsi" w:hAnsiTheme="minorHAnsi" w:cstheme="majorHAnsi"/>
          <w:b/>
          <w:lang w:val="pl-PL"/>
        </w:rPr>
        <w:t xml:space="preserve">Utrzymanie Portalu </w:t>
      </w:r>
      <w:r w:rsidRPr="00361327">
        <w:rPr>
          <w:rFonts w:asciiTheme="minorHAnsi" w:hAnsiTheme="minorHAnsi" w:cstheme="majorHAnsi"/>
          <w:lang w:val="pl-PL"/>
        </w:rPr>
        <w:t>- usługi świadczone w ramach Asysty technicznej i Obsługi technicznej Portalu.</w:t>
      </w:r>
    </w:p>
    <w:p w14:paraId="0000000C" w14:textId="77777777" w:rsidR="00076515" w:rsidRPr="00361327" w:rsidRDefault="008A3CAB" w:rsidP="00361327">
      <w:pPr>
        <w:pStyle w:val="Akapitzlist"/>
        <w:numPr>
          <w:ilvl w:val="0"/>
          <w:numId w:val="6"/>
        </w:numPr>
        <w:jc w:val="both"/>
        <w:rPr>
          <w:rFonts w:asciiTheme="minorHAnsi" w:eastAsia="Cambria" w:hAnsiTheme="minorHAnsi" w:cstheme="majorHAnsi"/>
          <w:lang w:val="pl-PL"/>
        </w:rPr>
      </w:pPr>
      <w:r w:rsidRPr="00361327">
        <w:rPr>
          <w:rFonts w:asciiTheme="minorHAnsi" w:hAnsiTheme="minorHAnsi" w:cstheme="majorHAnsi"/>
          <w:b/>
          <w:lang w:val="pl-PL"/>
        </w:rPr>
        <w:t>Dzień</w:t>
      </w:r>
      <w:r w:rsidRPr="00361327">
        <w:rPr>
          <w:rFonts w:asciiTheme="minorHAnsi" w:hAnsiTheme="minorHAnsi" w:cstheme="majorHAnsi"/>
          <w:lang w:val="pl-PL"/>
        </w:rPr>
        <w:t xml:space="preserve"> - ilekroć jest mowa o dniach, należy przez to rozumieć kolejne dni kalendarzowe.</w:t>
      </w:r>
    </w:p>
    <w:p w14:paraId="0000000D" w14:textId="77777777" w:rsidR="00076515" w:rsidRPr="00361327" w:rsidRDefault="008A3CAB" w:rsidP="00361327">
      <w:pPr>
        <w:pStyle w:val="Akapitzlist"/>
        <w:numPr>
          <w:ilvl w:val="0"/>
          <w:numId w:val="6"/>
        </w:numPr>
        <w:jc w:val="both"/>
        <w:rPr>
          <w:rFonts w:asciiTheme="minorHAnsi" w:eastAsia="Cambria" w:hAnsiTheme="minorHAnsi" w:cstheme="majorHAnsi"/>
          <w:lang w:val="pl-PL"/>
        </w:rPr>
      </w:pPr>
      <w:r w:rsidRPr="00361327">
        <w:rPr>
          <w:rFonts w:asciiTheme="minorHAnsi" w:hAnsiTheme="minorHAnsi" w:cstheme="majorHAnsi"/>
          <w:b/>
          <w:lang w:val="pl-PL"/>
        </w:rPr>
        <w:lastRenderedPageBreak/>
        <w:t>Dzień roboczy</w:t>
      </w:r>
      <w:r w:rsidRPr="00361327">
        <w:rPr>
          <w:rFonts w:asciiTheme="minorHAnsi" w:hAnsiTheme="minorHAnsi" w:cstheme="majorHAnsi"/>
          <w:lang w:val="pl-PL"/>
        </w:rPr>
        <w:t xml:space="preserve"> - ilekroć jest mowa o dniach roboczych, należy przez to rozumieć kolejne dni od poniedziałku do piątku z wyłączeniem dni ustawowo wolnych od pracy.</w:t>
      </w:r>
    </w:p>
    <w:p w14:paraId="0000000E" w14:textId="77777777" w:rsidR="00076515" w:rsidRPr="00361327" w:rsidRDefault="008A3CAB" w:rsidP="00361327">
      <w:pPr>
        <w:pStyle w:val="Akapitzlist"/>
        <w:numPr>
          <w:ilvl w:val="0"/>
          <w:numId w:val="6"/>
        </w:numPr>
        <w:jc w:val="both"/>
        <w:rPr>
          <w:rFonts w:asciiTheme="minorHAnsi" w:eastAsia="Cambria" w:hAnsiTheme="minorHAnsi" w:cstheme="majorHAnsi"/>
          <w:lang w:val="pl-PL"/>
        </w:rPr>
      </w:pPr>
      <w:r w:rsidRPr="00361327">
        <w:rPr>
          <w:rFonts w:asciiTheme="minorHAnsi" w:hAnsiTheme="minorHAnsi" w:cstheme="majorHAnsi"/>
          <w:b/>
          <w:lang w:val="pl-PL"/>
        </w:rPr>
        <w:t>Godzina zegarowa</w:t>
      </w:r>
      <w:r w:rsidRPr="00361327">
        <w:rPr>
          <w:rFonts w:asciiTheme="minorHAnsi" w:hAnsiTheme="minorHAnsi" w:cstheme="majorHAnsi"/>
          <w:lang w:val="pl-PL"/>
        </w:rPr>
        <w:t xml:space="preserve"> - ilekroć jest mowa o godzinach, należy przez to rozumieć każde 60 minut w układzie 24 – godzinnym we wszystkie dni tygodnia.</w:t>
      </w:r>
    </w:p>
    <w:p w14:paraId="0000000F" w14:textId="77777777" w:rsidR="00076515" w:rsidRPr="00361327" w:rsidRDefault="008A3CAB" w:rsidP="00361327">
      <w:pPr>
        <w:pStyle w:val="Akapitzlist"/>
        <w:numPr>
          <w:ilvl w:val="0"/>
          <w:numId w:val="6"/>
        </w:numPr>
        <w:jc w:val="both"/>
        <w:rPr>
          <w:rFonts w:asciiTheme="minorHAnsi" w:eastAsia="Cambria" w:hAnsiTheme="minorHAnsi" w:cstheme="majorHAnsi"/>
          <w:lang w:val="pl-PL"/>
        </w:rPr>
      </w:pPr>
      <w:r w:rsidRPr="00361327">
        <w:rPr>
          <w:rFonts w:asciiTheme="minorHAnsi" w:hAnsiTheme="minorHAnsi" w:cstheme="majorHAnsi"/>
          <w:b/>
          <w:lang w:val="pl-PL"/>
        </w:rPr>
        <w:t xml:space="preserve">W3C (World </w:t>
      </w:r>
      <w:proofErr w:type="spellStart"/>
      <w:r w:rsidRPr="00361327">
        <w:rPr>
          <w:rFonts w:asciiTheme="minorHAnsi" w:hAnsiTheme="minorHAnsi" w:cstheme="majorHAnsi"/>
          <w:b/>
          <w:lang w:val="pl-PL"/>
        </w:rPr>
        <w:t>Wide</w:t>
      </w:r>
      <w:proofErr w:type="spellEnd"/>
      <w:r w:rsidRPr="00361327">
        <w:rPr>
          <w:rFonts w:asciiTheme="minorHAnsi" w:hAnsiTheme="minorHAnsi" w:cstheme="majorHAnsi"/>
          <w:b/>
          <w:lang w:val="pl-PL"/>
        </w:rPr>
        <w:t xml:space="preserve"> Web </w:t>
      </w:r>
      <w:proofErr w:type="spellStart"/>
      <w:r w:rsidRPr="00361327">
        <w:rPr>
          <w:rFonts w:asciiTheme="minorHAnsi" w:hAnsiTheme="minorHAnsi" w:cstheme="majorHAnsi"/>
          <w:b/>
          <w:lang w:val="pl-PL"/>
        </w:rPr>
        <w:t>Consortium</w:t>
      </w:r>
      <w:proofErr w:type="spellEnd"/>
      <w:r w:rsidRPr="00361327">
        <w:rPr>
          <w:rFonts w:asciiTheme="minorHAnsi" w:hAnsiTheme="minorHAnsi" w:cstheme="majorHAnsi"/>
          <w:b/>
          <w:lang w:val="pl-PL"/>
        </w:rPr>
        <w:t>)</w:t>
      </w:r>
      <w:r w:rsidRPr="00361327">
        <w:rPr>
          <w:rFonts w:asciiTheme="minorHAnsi" w:hAnsiTheme="minorHAnsi" w:cstheme="majorHAnsi"/>
          <w:lang w:val="pl-PL"/>
        </w:rPr>
        <w:t xml:space="preserve"> - organizacja, która zajmuje się ustanawianiem standardów pisania i </w:t>
      </w:r>
      <w:proofErr w:type="spellStart"/>
      <w:r w:rsidRPr="00361327">
        <w:rPr>
          <w:rFonts w:asciiTheme="minorHAnsi" w:hAnsiTheme="minorHAnsi" w:cstheme="majorHAnsi"/>
          <w:lang w:val="pl-PL"/>
        </w:rPr>
        <w:t>przesyłu</w:t>
      </w:r>
      <w:proofErr w:type="spellEnd"/>
      <w:r w:rsidRPr="00361327">
        <w:rPr>
          <w:rFonts w:asciiTheme="minorHAnsi" w:hAnsiTheme="minorHAnsi" w:cstheme="majorHAnsi"/>
          <w:lang w:val="pl-PL"/>
        </w:rPr>
        <w:t xml:space="preserve"> stron internetowych.</w:t>
      </w:r>
    </w:p>
    <w:p w14:paraId="00000010" w14:textId="77777777" w:rsidR="00076515" w:rsidRPr="00361327" w:rsidRDefault="008A3CAB" w:rsidP="00361327">
      <w:pPr>
        <w:pStyle w:val="Akapitzlist"/>
        <w:numPr>
          <w:ilvl w:val="0"/>
          <w:numId w:val="6"/>
        </w:numPr>
        <w:jc w:val="both"/>
        <w:rPr>
          <w:rFonts w:asciiTheme="minorHAnsi" w:eastAsia="Cambria" w:hAnsiTheme="minorHAnsi" w:cstheme="majorHAnsi"/>
          <w:lang w:val="pl-PL"/>
        </w:rPr>
      </w:pPr>
      <w:r w:rsidRPr="00361327">
        <w:rPr>
          <w:rFonts w:asciiTheme="minorHAnsi" w:hAnsiTheme="minorHAnsi" w:cstheme="majorHAnsi"/>
          <w:b/>
          <w:lang w:val="pl-PL"/>
        </w:rPr>
        <w:t>HTML (</w:t>
      </w:r>
      <w:proofErr w:type="spellStart"/>
      <w:r w:rsidRPr="00361327">
        <w:rPr>
          <w:rFonts w:asciiTheme="minorHAnsi" w:hAnsiTheme="minorHAnsi" w:cstheme="majorHAnsi"/>
          <w:b/>
          <w:lang w:val="pl-PL"/>
        </w:rPr>
        <w:t>HyperText</w:t>
      </w:r>
      <w:proofErr w:type="spellEnd"/>
      <w:r w:rsidRPr="00361327">
        <w:rPr>
          <w:rFonts w:asciiTheme="minorHAnsi" w:hAnsiTheme="minorHAnsi" w:cstheme="majorHAnsi"/>
          <w:b/>
          <w:lang w:val="pl-PL"/>
        </w:rPr>
        <w:t xml:space="preserve"> </w:t>
      </w:r>
      <w:proofErr w:type="spellStart"/>
      <w:r w:rsidRPr="00361327">
        <w:rPr>
          <w:rFonts w:asciiTheme="minorHAnsi" w:hAnsiTheme="minorHAnsi" w:cstheme="majorHAnsi"/>
          <w:b/>
          <w:lang w:val="pl-PL"/>
        </w:rPr>
        <w:t>Markup</w:t>
      </w:r>
      <w:proofErr w:type="spellEnd"/>
      <w:r w:rsidRPr="00361327">
        <w:rPr>
          <w:rFonts w:asciiTheme="minorHAnsi" w:hAnsiTheme="minorHAnsi" w:cstheme="majorHAnsi"/>
          <w:b/>
          <w:lang w:val="pl-PL"/>
        </w:rPr>
        <w:t xml:space="preserve"> Language)</w:t>
      </w:r>
      <w:r w:rsidRPr="00361327">
        <w:rPr>
          <w:rFonts w:asciiTheme="minorHAnsi" w:hAnsiTheme="minorHAnsi" w:cstheme="majorHAnsi"/>
          <w:lang w:val="pl-PL"/>
        </w:rPr>
        <w:t xml:space="preserve"> - hipertekstowy język znaczników, wykorzystywany m.in. do tworzenia serwisów i aplikacji internetowych.</w:t>
      </w:r>
    </w:p>
    <w:p w14:paraId="00000011" w14:textId="77777777" w:rsidR="00076515" w:rsidRPr="00361327" w:rsidRDefault="008A3CAB" w:rsidP="00361327">
      <w:pPr>
        <w:pStyle w:val="Akapitzlist"/>
        <w:numPr>
          <w:ilvl w:val="0"/>
          <w:numId w:val="6"/>
        </w:numPr>
        <w:jc w:val="both"/>
        <w:rPr>
          <w:rFonts w:asciiTheme="minorHAnsi" w:eastAsia="Cambria" w:hAnsiTheme="minorHAnsi" w:cstheme="majorHAnsi"/>
          <w:lang w:val="pl-PL"/>
        </w:rPr>
      </w:pPr>
      <w:r w:rsidRPr="00361327">
        <w:rPr>
          <w:rFonts w:asciiTheme="minorHAnsi" w:hAnsiTheme="minorHAnsi" w:cstheme="majorHAnsi"/>
          <w:b/>
          <w:lang w:val="pl-PL"/>
        </w:rPr>
        <w:t>CSS (</w:t>
      </w:r>
      <w:proofErr w:type="spellStart"/>
      <w:r w:rsidRPr="00361327">
        <w:rPr>
          <w:rFonts w:asciiTheme="minorHAnsi" w:hAnsiTheme="minorHAnsi" w:cstheme="majorHAnsi"/>
          <w:b/>
          <w:lang w:val="pl-PL"/>
        </w:rPr>
        <w:t>Cascading</w:t>
      </w:r>
      <w:proofErr w:type="spellEnd"/>
      <w:r w:rsidRPr="00361327">
        <w:rPr>
          <w:rFonts w:asciiTheme="minorHAnsi" w:hAnsiTheme="minorHAnsi" w:cstheme="majorHAnsi"/>
          <w:b/>
          <w:lang w:val="pl-PL"/>
        </w:rPr>
        <w:t xml:space="preserve"> Style </w:t>
      </w:r>
      <w:proofErr w:type="spellStart"/>
      <w:r w:rsidRPr="00361327">
        <w:rPr>
          <w:rFonts w:asciiTheme="minorHAnsi" w:hAnsiTheme="minorHAnsi" w:cstheme="majorHAnsi"/>
          <w:b/>
          <w:lang w:val="pl-PL"/>
        </w:rPr>
        <w:t>Sheets</w:t>
      </w:r>
      <w:proofErr w:type="spellEnd"/>
      <w:r w:rsidRPr="00361327">
        <w:rPr>
          <w:rFonts w:asciiTheme="minorHAnsi" w:hAnsiTheme="minorHAnsi" w:cstheme="majorHAnsi"/>
          <w:b/>
          <w:lang w:val="pl-PL"/>
        </w:rPr>
        <w:t>)</w:t>
      </w:r>
      <w:r w:rsidRPr="00361327">
        <w:rPr>
          <w:rFonts w:asciiTheme="minorHAnsi" w:hAnsiTheme="minorHAnsi" w:cstheme="majorHAnsi"/>
          <w:lang w:val="pl-PL"/>
        </w:rPr>
        <w:t xml:space="preserve"> - język służący do opisu formy prezentacji (wyświetlania) m.in. serwisów internetowych.</w:t>
      </w:r>
    </w:p>
    <w:p w14:paraId="00000012" w14:textId="77777777" w:rsidR="00076515" w:rsidRPr="00361327" w:rsidRDefault="008A3CAB" w:rsidP="00361327">
      <w:pPr>
        <w:pStyle w:val="Akapitzlist"/>
        <w:numPr>
          <w:ilvl w:val="0"/>
          <w:numId w:val="6"/>
        </w:numPr>
        <w:jc w:val="both"/>
        <w:rPr>
          <w:rFonts w:asciiTheme="minorHAnsi" w:eastAsia="Cambria" w:hAnsiTheme="minorHAnsi" w:cstheme="majorHAnsi"/>
          <w:lang w:val="pl-PL"/>
        </w:rPr>
      </w:pPr>
      <w:r w:rsidRPr="00361327">
        <w:rPr>
          <w:rFonts w:asciiTheme="minorHAnsi" w:hAnsiTheme="minorHAnsi" w:cstheme="majorHAnsi"/>
          <w:b/>
          <w:lang w:val="pl-PL"/>
        </w:rPr>
        <w:t xml:space="preserve">WCAG (Web Content Accessibility </w:t>
      </w:r>
      <w:proofErr w:type="spellStart"/>
      <w:r w:rsidRPr="00361327">
        <w:rPr>
          <w:rFonts w:asciiTheme="minorHAnsi" w:hAnsiTheme="minorHAnsi" w:cstheme="majorHAnsi"/>
          <w:b/>
          <w:lang w:val="pl-PL"/>
        </w:rPr>
        <w:t>Guidelines</w:t>
      </w:r>
      <w:proofErr w:type="spellEnd"/>
      <w:r w:rsidRPr="00361327">
        <w:rPr>
          <w:rFonts w:asciiTheme="minorHAnsi" w:hAnsiTheme="minorHAnsi" w:cstheme="majorHAnsi"/>
          <w:b/>
          <w:lang w:val="pl-PL"/>
        </w:rPr>
        <w:t>)</w:t>
      </w:r>
      <w:r w:rsidRPr="00361327">
        <w:rPr>
          <w:rFonts w:asciiTheme="minorHAnsi" w:hAnsiTheme="minorHAnsi" w:cstheme="majorHAnsi"/>
          <w:lang w:val="pl-PL"/>
        </w:rPr>
        <w:t xml:space="preserve"> - wytyczne opracowane przez WCAG dotyczące tworzenia dostępnych serwisów internetowych. </w:t>
      </w:r>
    </w:p>
    <w:p w14:paraId="00000013" w14:textId="77777777" w:rsidR="00076515" w:rsidRPr="00361327" w:rsidRDefault="008A3CAB" w:rsidP="00361327">
      <w:pPr>
        <w:pStyle w:val="Akapitzlist"/>
        <w:numPr>
          <w:ilvl w:val="0"/>
          <w:numId w:val="6"/>
        </w:numPr>
        <w:jc w:val="both"/>
        <w:rPr>
          <w:rFonts w:asciiTheme="minorHAnsi" w:eastAsia="Cambria" w:hAnsiTheme="minorHAnsi" w:cstheme="majorHAnsi"/>
          <w:lang w:val="pl-PL"/>
        </w:rPr>
      </w:pPr>
      <w:proofErr w:type="spellStart"/>
      <w:r w:rsidRPr="00361327">
        <w:rPr>
          <w:rFonts w:asciiTheme="minorHAnsi" w:hAnsiTheme="minorHAnsi" w:cstheme="majorHAnsi"/>
          <w:b/>
          <w:lang w:val="pl-PL"/>
        </w:rPr>
        <w:t>Responsywność</w:t>
      </w:r>
      <w:proofErr w:type="spellEnd"/>
      <w:r w:rsidRPr="00361327">
        <w:rPr>
          <w:rFonts w:asciiTheme="minorHAnsi" w:hAnsiTheme="minorHAnsi" w:cstheme="majorHAnsi"/>
          <w:b/>
          <w:lang w:val="pl-PL"/>
        </w:rPr>
        <w:t xml:space="preserve"> serwisów internetowych (</w:t>
      </w:r>
      <w:proofErr w:type="spellStart"/>
      <w:r w:rsidRPr="00361327">
        <w:rPr>
          <w:rFonts w:asciiTheme="minorHAnsi" w:hAnsiTheme="minorHAnsi" w:cstheme="majorHAnsi"/>
          <w:b/>
          <w:lang w:val="pl-PL"/>
        </w:rPr>
        <w:t>Responsive</w:t>
      </w:r>
      <w:proofErr w:type="spellEnd"/>
      <w:r w:rsidRPr="00361327">
        <w:rPr>
          <w:rFonts w:asciiTheme="minorHAnsi" w:hAnsiTheme="minorHAnsi" w:cstheme="majorHAnsi"/>
          <w:b/>
          <w:lang w:val="pl-PL"/>
        </w:rPr>
        <w:t xml:space="preserve"> Web Design, RWD)</w:t>
      </w:r>
      <w:r w:rsidRPr="00361327">
        <w:rPr>
          <w:rFonts w:asciiTheme="minorHAnsi" w:hAnsiTheme="minorHAnsi" w:cstheme="majorHAnsi"/>
          <w:lang w:val="pl-PL"/>
        </w:rPr>
        <w:t xml:space="preserve"> – technika tworzenia serwisów internetowych, tak aby ich wygląd i układ dostosowywał się automatycznie do rozmiaru okna urządzenia, na którym są wyświetlane (np. komputera, smartfonu czy tabletu) z jednoczesnym zachowaniem wszystkich podstawowych funkcjonalności.</w:t>
      </w:r>
    </w:p>
    <w:p w14:paraId="00000014" w14:textId="77777777" w:rsidR="00076515" w:rsidRPr="00361327" w:rsidRDefault="008A3CAB" w:rsidP="00361327">
      <w:pPr>
        <w:pStyle w:val="Akapitzlist"/>
        <w:numPr>
          <w:ilvl w:val="0"/>
          <w:numId w:val="6"/>
        </w:numPr>
        <w:jc w:val="both"/>
        <w:rPr>
          <w:rFonts w:asciiTheme="minorHAnsi" w:eastAsia="Cambria" w:hAnsiTheme="minorHAnsi" w:cstheme="majorHAnsi"/>
          <w:lang w:val="pl-PL"/>
        </w:rPr>
      </w:pPr>
      <w:r w:rsidRPr="00361327">
        <w:rPr>
          <w:rFonts w:asciiTheme="minorHAnsi" w:hAnsiTheme="minorHAnsi" w:cstheme="majorHAnsi"/>
          <w:b/>
          <w:lang w:val="en-US"/>
        </w:rPr>
        <w:t xml:space="preserve">MVC - </w:t>
      </w:r>
      <w:r w:rsidRPr="00361327">
        <w:rPr>
          <w:rFonts w:asciiTheme="minorHAnsi" w:hAnsiTheme="minorHAnsi" w:cstheme="majorHAnsi"/>
          <w:b/>
          <w:highlight w:val="white"/>
          <w:lang w:val="en-US"/>
        </w:rPr>
        <w:t xml:space="preserve">Model-View-Controller (pol. </w:t>
      </w:r>
      <w:r w:rsidRPr="00361327">
        <w:rPr>
          <w:rFonts w:asciiTheme="minorHAnsi" w:hAnsiTheme="minorHAnsi" w:cstheme="majorHAnsi"/>
          <w:b/>
          <w:i/>
          <w:highlight w:val="white"/>
          <w:lang w:val="pl-PL"/>
        </w:rPr>
        <w:t>Model-Widok-Kontroler</w:t>
      </w:r>
      <w:r w:rsidRPr="00361327">
        <w:rPr>
          <w:rFonts w:asciiTheme="minorHAnsi" w:hAnsiTheme="minorHAnsi" w:cstheme="majorHAnsi"/>
          <w:b/>
          <w:highlight w:val="white"/>
          <w:lang w:val="pl-PL"/>
        </w:rPr>
        <w:t>)</w:t>
      </w:r>
      <w:r w:rsidRPr="00361327">
        <w:rPr>
          <w:rFonts w:asciiTheme="minorHAnsi" w:hAnsiTheme="minorHAnsi" w:cstheme="majorHAnsi"/>
          <w:b/>
          <w:lang w:val="pl-PL"/>
        </w:rPr>
        <w:t>)</w:t>
      </w:r>
      <w:r w:rsidRPr="00361327">
        <w:rPr>
          <w:rFonts w:asciiTheme="minorHAnsi" w:hAnsiTheme="minorHAnsi" w:cstheme="majorHAnsi"/>
          <w:lang w:val="pl-PL"/>
        </w:rPr>
        <w:t xml:space="preserve"> - wzorzec architektoniczny służący do organizowania struktury aplikacji posiadających graficzne interfejsy użytkownika.</w:t>
      </w:r>
    </w:p>
    <w:p w14:paraId="00000015" w14:textId="77777777" w:rsidR="00076515" w:rsidRPr="00361327" w:rsidRDefault="008A3CAB" w:rsidP="00361327">
      <w:pPr>
        <w:pStyle w:val="Akapitzlist"/>
        <w:numPr>
          <w:ilvl w:val="0"/>
          <w:numId w:val="6"/>
        </w:numPr>
        <w:jc w:val="both"/>
        <w:rPr>
          <w:rFonts w:asciiTheme="minorHAnsi" w:eastAsia="Cambria" w:hAnsiTheme="minorHAnsi" w:cstheme="majorHAnsi"/>
          <w:lang w:val="pl-PL"/>
        </w:rPr>
      </w:pPr>
      <w:r w:rsidRPr="00361327">
        <w:rPr>
          <w:rFonts w:asciiTheme="minorHAnsi" w:hAnsiTheme="minorHAnsi" w:cstheme="majorHAnsi"/>
          <w:b/>
          <w:lang w:val="pl-PL"/>
        </w:rPr>
        <w:t>Moduł - Komponent, moduł, wtyczka lub inne</w:t>
      </w:r>
      <w:r w:rsidRPr="00361327">
        <w:rPr>
          <w:rFonts w:asciiTheme="minorHAnsi" w:hAnsiTheme="minorHAnsi" w:cstheme="majorHAnsi"/>
          <w:lang w:val="pl-PL"/>
        </w:rPr>
        <w:t xml:space="preserve"> (w zależności od wykorzystanego oprogramowania) służący do zarządzania i wyświetlania poszczególnych części zawartości Portalu.</w:t>
      </w:r>
    </w:p>
    <w:p w14:paraId="00000016" w14:textId="77777777" w:rsidR="00076515" w:rsidRPr="00361327" w:rsidRDefault="008A3CAB" w:rsidP="00361327">
      <w:pPr>
        <w:pStyle w:val="Akapitzlist"/>
        <w:numPr>
          <w:ilvl w:val="0"/>
          <w:numId w:val="6"/>
        </w:numPr>
        <w:jc w:val="both"/>
        <w:rPr>
          <w:rFonts w:asciiTheme="minorHAnsi" w:eastAsia="Cambria" w:hAnsiTheme="minorHAnsi" w:cstheme="majorHAnsi"/>
          <w:lang w:val="pl-PL"/>
        </w:rPr>
      </w:pPr>
      <w:r w:rsidRPr="00361327">
        <w:rPr>
          <w:rFonts w:asciiTheme="minorHAnsi" w:hAnsiTheme="minorHAnsi" w:cstheme="majorHAnsi"/>
          <w:b/>
          <w:lang w:val="pl-PL"/>
        </w:rPr>
        <w:t xml:space="preserve">Zawartość, zawartość Portalu </w:t>
      </w:r>
      <w:r w:rsidRPr="00361327">
        <w:rPr>
          <w:rFonts w:asciiTheme="minorHAnsi" w:hAnsiTheme="minorHAnsi" w:cstheme="majorHAnsi"/>
          <w:lang w:val="pl-PL"/>
        </w:rPr>
        <w:t>– wszystkie dane i pliki, którymi zarządzają Administratorzy za pomocą Portalu i które są publikowane na Portalu. Przez zarządzanie rozumie się co najmniej tworzenie nowej Zawartości, jej edycję i usuwanie.</w:t>
      </w:r>
    </w:p>
    <w:p w14:paraId="00000017" w14:textId="79163F1E" w:rsidR="00076515" w:rsidRPr="00361327" w:rsidRDefault="008A3CAB" w:rsidP="00361327">
      <w:pPr>
        <w:pStyle w:val="Akapitzlist"/>
        <w:numPr>
          <w:ilvl w:val="0"/>
          <w:numId w:val="6"/>
        </w:numPr>
        <w:jc w:val="both"/>
        <w:rPr>
          <w:rFonts w:asciiTheme="minorHAnsi" w:hAnsiTheme="minorHAnsi" w:cstheme="majorHAnsi"/>
          <w:lang w:val="pl-PL"/>
        </w:rPr>
      </w:pPr>
      <w:r w:rsidRPr="00361327">
        <w:rPr>
          <w:rFonts w:asciiTheme="minorHAnsi" w:hAnsiTheme="minorHAnsi" w:cstheme="majorHAnsi"/>
          <w:b/>
          <w:lang w:val="pl-PL"/>
        </w:rPr>
        <w:t>Miejsce</w:t>
      </w:r>
      <w:r w:rsidR="00685156" w:rsidRPr="00361327">
        <w:rPr>
          <w:rFonts w:asciiTheme="minorHAnsi" w:hAnsiTheme="minorHAnsi" w:cstheme="majorHAnsi"/>
          <w:b/>
          <w:lang w:val="pl-PL"/>
        </w:rPr>
        <w:t xml:space="preserve"> </w:t>
      </w:r>
      <w:r w:rsidRPr="00361327">
        <w:rPr>
          <w:rFonts w:asciiTheme="minorHAnsi" w:hAnsiTheme="minorHAnsi" w:cstheme="majorHAnsi"/>
          <w:lang w:val="pl-PL"/>
        </w:rPr>
        <w:t>– typ zawartości Portalu odnoszący się do konkretnego miejsca (obszaru) znajdującego się w mieście Rzeszów, przedstawionego na Portalu za pomocą opisu wraz z przypisanymi Zwrotami oraz Punktami.</w:t>
      </w:r>
    </w:p>
    <w:p w14:paraId="00000018" w14:textId="77777777" w:rsidR="00076515" w:rsidRPr="00361327" w:rsidRDefault="008A3CAB" w:rsidP="00361327">
      <w:pPr>
        <w:pStyle w:val="Akapitzlist"/>
        <w:numPr>
          <w:ilvl w:val="0"/>
          <w:numId w:val="6"/>
        </w:numPr>
        <w:jc w:val="both"/>
        <w:rPr>
          <w:rFonts w:asciiTheme="minorHAnsi" w:hAnsiTheme="minorHAnsi" w:cstheme="majorHAnsi"/>
          <w:lang w:val="pl-PL"/>
        </w:rPr>
      </w:pPr>
      <w:r w:rsidRPr="00361327">
        <w:rPr>
          <w:rFonts w:asciiTheme="minorHAnsi" w:hAnsiTheme="minorHAnsi" w:cstheme="majorHAnsi"/>
          <w:b/>
          <w:lang w:val="pl-PL"/>
        </w:rPr>
        <w:t xml:space="preserve">Punkty </w:t>
      </w:r>
      <w:r w:rsidRPr="00361327">
        <w:rPr>
          <w:rFonts w:asciiTheme="minorHAnsi" w:hAnsiTheme="minorHAnsi" w:cstheme="majorHAnsi"/>
          <w:lang w:val="pl-PL"/>
        </w:rPr>
        <w:t xml:space="preserve">– typ zawartości Portalu odnoszący się do pojedynczego punktu na terenie miasta Rzeszów, które na portalu przedstawione jest w formie Wirtualnego Spaceru, z przypisanymi koordynatami GPS, Zwrotami, a także Symulacją. </w:t>
      </w:r>
    </w:p>
    <w:p w14:paraId="00000019" w14:textId="77777777" w:rsidR="00076515" w:rsidRPr="00361327" w:rsidRDefault="008A3CAB" w:rsidP="00361327">
      <w:pPr>
        <w:pStyle w:val="Akapitzlist"/>
        <w:numPr>
          <w:ilvl w:val="0"/>
          <w:numId w:val="6"/>
        </w:numPr>
        <w:jc w:val="both"/>
        <w:rPr>
          <w:rFonts w:asciiTheme="minorHAnsi" w:hAnsiTheme="minorHAnsi" w:cstheme="majorHAnsi"/>
          <w:lang w:val="pl-PL"/>
        </w:rPr>
      </w:pPr>
      <w:r w:rsidRPr="00361327">
        <w:rPr>
          <w:rFonts w:asciiTheme="minorHAnsi" w:hAnsiTheme="minorHAnsi" w:cstheme="majorHAnsi"/>
          <w:b/>
          <w:lang w:val="pl-PL"/>
        </w:rPr>
        <w:t xml:space="preserve">Symulacja </w:t>
      </w:r>
      <w:r w:rsidRPr="00361327">
        <w:rPr>
          <w:rFonts w:asciiTheme="minorHAnsi" w:hAnsiTheme="minorHAnsi" w:cstheme="majorHAnsi"/>
          <w:lang w:val="pl-PL"/>
        </w:rPr>
        <w:t xml:space="preserve">- typ zawartości, interaktywna scenka, w której student przy pomocy wybierania odpowiednich odpowiedzi/zwrotów może komunikować się z wirtualnym awatarem. </w:t>
      </w:r>
    </w:p>
    <w:p w14:paraId="0000001A" w14:textId="77777777" w:rsidR="00076515" w:rsidRPr="00361327" w:rsidRDefault="008A3CAB" w:rsidP="00361327">
      <w:pPr>
        <w:pStyle w:val="Akapitzlist"/>
        <w:numPr>
          <w:ilvl w:val="0"/>
          <w:numId w:val="6"/>
        </w:numPr>
        <w:jc w:val="both"/>
        <w:rPr>
          <w:rFonts w:asciiTheme="minorHAnsi" w:hAnsiTheme="minorHAnsi" w:cstheme="majorHAnsi"/>
          <w:lang w:val="pl-PL"/>
        </w:rPr>
      </w:pPr>
      <w:r w:rsidRPr="00361327">
        <w:rPr>
          <w:rFonts w:asciiTheme="minorHAnsi" w:hAnsiTheme="minorHAnsi" w:cstheme="majorHAnsi"/>
          <w:b/>
          <w:lang w:val="pl-PL"/>
        </w:rPr>
        <w:t xml:space="preserve">Wirtualny spacer </w:t>
      </w:r>
      <w:r w:rsidRPr="00361327">
        <w:rPr>
          <w:rFonts w:asciiTheme="minorHAnsi" w:hAnsiTheme="minorHAnsi" w:cstheme="majorHAnsi"/>
          <w:lang w:val="pl-PL"/>
        </w:rPr>
        <w:t>- typ zawartości, inaczej panoramy sferyczne, to interaktywne połączone ze sobą zdjęcia wykonane tak, aby dać oglądającemu wrażenie realnego (z zachowaniem perspektywy) widoku z możliwością obrotu o 360°</w:t>
      </w:r>
    </w:p>
    <w:p w14:paraId="0000001B" w14:textId="77777777" w:rsidR="00076515" w:rsidRPr="00361327" w:rsidRDefault="008A3CAB" w:rsidP="00361327">
      <w:pPr>
        <w:pStyle w:val="Akapitzlist"/>
        <w:numPr>
          <w:ilvl w:val="0"/>
          <w:numId w:val="6"/>
        </w:numPr>
        <w:jc w:val="both"/>
        <w:rPr>
          <w:rFonts w:asciiTheme="minorHAnsi" w:hAnsiTheme="minorHAnsi" w:cstheme="majorHAnsi"/>
          <w:lang w:val="pl-PL"/>
        </w:rPr>
      </w:pPr>
      <w:r w:rsidRPr="00361327">
        <w:rPr>
          <w:rFonts w:asciiTheme="minorHAnsi" w:hAnsiTheme="minorHAnsi" w:cstheme="majorHAnsi"/>
          <w:b/>
          <w:lang w:val="pl-PL"/>
        </w:rPr>
        <w:t xml:space="preserve">Zwroty </w:t>
      </w:r>
      <w:r w:rsidRPr="00361327">
        <w:rPr>
          <w:rFonts w:asciiTheme="minorHAnsi" w:hAnsiTheme="minorHAnsi" w:cstheme="majorHAnsi"/>
          <w:lang w:val="pl-PL"/>
        </w:rPr>
        <w:t>- typ zawartości, zwroty językowe dotyczące miejsca lub punktu w języku polskim (z możliwością odtworzenia dźwięku) wraz z tłumaczeniem na język angielskim.</w:t>
      </w:r>
    </w:p>
    <w:p w14:paraId="0000001C" w14:textId="77777777" w:rsidR="00076515" w:rsidRPr="00361327" w:rsidRDefault="00076515" w:rsidP="00361327">
      <w:pPr>
        <w:jc w:val="both"/>
        <w:rPr>
          <w:rFonts w:asciiTheme="minorHAnsi" w:hAnsiTheme="minorHAnsi" w:cstheme="majorHAnsi"/>
          <w:lang w:val="pl-PL"/>
        </w:rPr>
      </w:pPr>
    </w:p>
    <w:p w14:paraId="0000001D" w14:textId="77777777" w:rsidR="00076515" w:rsidRPr="00361327" w:rsidRDefault="008A3CAB" w:rsidP="00361327">
      <w:pPr>
        <w:pStyle w:val="Nagwek1"/>
        <w:jc w:val="both"/>
        <w:rPr>
          <w:rFonts w:asciiTheme="minorHAnsi" w:hAnsiTheme="minorHAnsi" w:cstheme="majorHAnsi"/>
          <w:b/>
          <w:sz w:val="22"/>
          <w:szCs w:val="22"/>
          <w:u w:val="single"/>
          <w:lang w:val="pl-PL"/>
        </w:rPr>
      </w:pPr>
      <w:bookmarkStart w:id="2" w:name="_dt3ysggfpx12" w:colFirst="0" w:colLast="0"/>
      <w:bookmarkEnd w:id="2"/>
      <w:r w:rsidRPr="00361327">
        <w:rPr>
          <w:rFonts w:asciiTheme="minorHAnsi" w:hAnsiTheme="minorHAnsi" w:cstheme="majorHAnsi"/>
          <w:b/>
          <w:sz w:val="22"/>
          <w:szCs w:val="22"/>
          <w:u w:val="single"/>
          <w:lang w:val="pl-PL"/>
        </w:rPr>
        <w:lastRenderedPageBreak/>
        <w:t>Cel</w:t>
      </w:r>
    </w:p>
    <w:p w14:paraId="0000001E" w14:textId="77777777" w:rsidR="00076515" w:rsidRPr="00361327" w:rsidRDefault="008A3CAB" w:rsidP="00361327">
      <w:pPr>
        <w:jc w:val="both"/>
        <w:rPr>
          <w:rFonts w:asciiTheme="minorHAnsi" w:hAnsiTheme="minorHAnsi" w:cstheme="majorHAnsi"/>
          <w:lang w:val="pl-PL"/>
        </w:rPr>
      </w:pPr>
      <w:r w:rsidRPr="00361327">
        <w:rPr>
          <w:rFonts w:asciiTheme="minorHAnsi" w:hAnsiTheme="minorHAnsi" w:cstheme="majorHAnsi"/>
          <w:lang w:val="pl-PL"/>
        </w:rPr>
        <w:t xml:space="preserve">Celem realizowanego przez Zamawiającego projektu jest uruchomienie portalu internetowego o charakterze edukacyjnym z bazą miejsc i punktów zlokalizowanych w Rzeszowie, który skierowany będzie do studentów ścieżek anglojęzycznych. Portal poprzez wirtualne spacery oraz interaktywne symulacje ma pomóc w przyswojeniu praktycznych zwrotów z języka Polskiego oraz umożliwi bliższe poznanie atrakcji miasta Rzeszów. </w:t>
      </w:r>
    </w:p>
    <w:p w14:paraId="00000020" w14:textId="0C7ABE97" w:rsidR="00076515" w:rsidRPr="00361327" w:rsidRDefault="00361327" w:rsidP="00361327">
      <w:pPr>
        <w:pStyle w:val="Nagwek1"/>
        <w:jc w:val="both"/>
        <w:rPr>
          <w:rFonts w:asciiTheme="minorHAnsi" w:hAnsiTheme="minorHAnsi" w:cstheme="majorHAnsi"/>
          <w:b/>
          <w:sz w:val="22"/>
          <w:szCs w:val="22"/>
          <w:u w:val="single"/>
          <w:lang w:val="pl-PL"/>
        </w:rPr>
      </w:pPr>
      <w:bookmarkStart w:id="3" w:name="_yf4a1axge4kn" w:colFirst="0" w:colLast="0"/>
      <w:bookmarkEnd w:id="3"/>
      <w:r w:rsidRPr="00361327">
        <w:rPr>
          <w:rFonts w:asciiTheme="minorHAnsi" w:hAnsiTheme="minorHAnsi" w:cstheme="majorHAnsi"/>
          <w:b/>
          <w:sz w:val="22"/>
          <w:szCs w:val="22"/>
          <w:u w:val="single"/>
          <w:lang w:val="pl-PL"/>
        </w:rPr>
        <w:t>Wymagania techniczne</w:t>
      </w:r>
    </w:p>
    <w:p w14:paraId="00000021" w14:textId="77777777" w:rsidR="00076515" w:rsidRPr="00361327" w:rsidRDefault="008A3CAB" w:rsidP="00361327">
      <w:pPr>
        <w:jc w:val="both"/>
        <w:rPr>
          <w:rFonts w:asciiTheme="minorHAnsi" w:hAnsiTheme="minorHAnsi" w:cstheme="majorHAnsi"/>
          <w:lang w:val="pl-PL"/>
        </w:rPr>
      </w:pPr>
      <w:r w:rsidRPr="00361327">
        <w:rPr>
          <w:rFonts w:asciiTheme="minorHAnsi" w:hAnsiTheme="minorHAnsi" w:cstheme="majorHAnsi"/>
          <w:lang w:val="pl-PL"/>
        </w:rPr>
        <w:t xml:space="preserve">Portal internetowy powinien zostać wykonany na bazie platformy e-learningowej klasy LMS (Learning Management System) umożliwiającej m.in.: publikację treści (miejsc, punktów, symulacji, wirtualnych spacerów, zwrotów), ćwiczeń, testów i innych materiałów dodatkowych (np. plików do pobrania), zarządzanie uczestnikami, generowanie raportów, statystyk, certyfikatów. Zamawiający wyklucza możliwość użycia przez Wykonawcę LMS opartego o rozwiązania open </w:t>
      </w:r>
      <w:proofErr w:type="spellStart"/>
      <w:r w:rsidRPr="00361327">
        <w:rPr>
          <w:rFonts w:asciiTheme="minorHAnsi" w:hAnsiTheme="minorHAnsi" w:cstheme="majorHAnsi"/>
          <w:lang w:val="pl-PL"/>
        </w:rPr>
        <w:t>source</w:t>
      </w:r>
      <w:proofErr w:type="spellEnd"/>
      <w:r w:rsidRPr="00361327">
        <w:rPr>
          <w:rFonts w:asciiTheme="minorHAnsi" w:hAnsiTheme="minorHAnsi" w:cstheme="majorHAnsi"/>
          <w:lang w:val="pl-PL"/>
        </w:rPr>
        <w:t xml:space="preserve">. </w:t>
      </w:r>
    </w:p>
    <w:p w14:paraId="00000022" w14:textId="77777777" w:rsidR="00076515" w:rsidRPr="00361327" w:rsidRDefault="00076515" w:rsidP="00361327">
      <w:pPr>
        <w:jc w:val="both"/>
        <w:rPr>
          <w:rFonts w:asciiTheme="minorHAnsi" w:hAnsiTheme="minorHAnsi" w:cstheme="majorHAnsi"/>
          <w:lang w:val="pl-PL"/>
        </w:rPr>
      </w:pPr>
    </w:p>
    <w:p w14:paraId="00000023" w14:textId="77777777" w:rsidR="00076515" w:rsidRPr="00361327" w:rsidRDefault="008A3CAB" w:rsidP="00361327">
      <w:pPr>
        <w:jc w:val="both"/>
        <w:rPr>
          <w:rFonts w:asciiTheme="minorHAnsi" w:hAnsiTheme="minorHAnsi" w:cstheme="majorHAnsi"/>
          <w:lang w:val="pl-PL"/>
        </w:rPr>
      </w:pPr>
      <w:r w:rsidRPr="00361327">
        <w:rPr>
          <w:rFonts w:asciiTheme="minorHAnsi" w:hAnsiTheme="minorHAnsi" w:cstheme="majorHAnsi"/>
          <w:lang w:val="pl-PL"/>
        </w:rPr>
        <w:t xml:space="preserve">Zamawiający dostarczy materiały merytoryczne w postaci scenariuszy symulacji (max. 20), zwrotów (wraz z plikami audio), opisów miejsc (max. 20) i punktów (max. 5 na jedno miejsce), a także </w:t>
      </w:r>
      <w:proofErr w:type="spellStart"/>
      <w:r w:rsidRPr="00361327">
        <w:rPr>
          <w:rFonts w:asciiTheme="minorHAnsi" w:hAnsiTheme="minorHAnsi" w:cstheme="majorHAnsi"/>
          <w:lang w:val="pl-PL"/>
        </w:rPr>
        <w:t>koordynatów</w:t>
      </w:r>
      <w:proofErr w:type="spellEnd"/>
      <w:r w:rsidRPr="00361327">
        <w:rPr>
          <w:rFonts w:asciiTheme="minorHAnsi" w:hAnsiTheme="minorHAnsi" w:cstheme="majorHAnsi"/>
          <w:lang w:val="pl-PL"/>
        </w:rPr>
        <w:t xml:space="preserve"> GPS miejsc i punktów w których Wykonawca będzie musiał wykonać panoramy sferyczne. Wykonawca zobowiązany będzie wprowadzić do portalu wszystkie otrzymane od Wykonawcy materiały, a także we własnym zakresie wykonać panoramy sferyczne i osadzić je na portalu w postaci wirtualnych spacerów (max. 1 na jeden punkt). </w:t>
      </w:r>
    </w:p>
    <w:p w14:paraId="00000024" w14:textId="77777777" w:rsidR="00076515" w:rsidRPr="00361327" w:rsidRDefault="00076515" w:rsidP="00361327">
      <w:pPr>
        <w:jc w:val="both"/>
        <w:rPr>
          <w:rFonts w:asciiTheme="minorHAnsi" w:hAnsiTheme="minorHAnsi" w:cstheme="majorHAnsi"/>
          <w:lang w:val="pl-PL"/>
        </w:rPr>
      </w:pPr>
    </w:p>
    <w:p w14:paraId="00000025" w14:textId="6AE03C84" w:rsidR="00076515" w:rsidRPr="004A1BD6" w:rsidRDefault="008A3CAB" w:rsidP="00361327">
      <w:pPr>
        <w:jc w:val="both"/>
        <w:rPr>
          <w:rFonts w:asciiTheme="minorHAnsi" w:hAnsiTheme="minorHAnsi" w:cstheme="majorHAnsi"/>
          <w:highlight w:val="red"/>
          <w:lang w:val="pl-PL"/>
        </w:rPr>
      </w:pPr>
      <w:r w:rsidRPr="00361327">
        <w:rPr>
          <w:rFonts w:asciiTheme="minorHAnsi" w:hAnsiTheme="minorHAnsi" w:cstheme="majorHAnsi"/>
          <w:lang w:val="pl-PL"/>
        </w:rPr>
        <w:t xml:space="preserve">Wykonawca zapewni Asystę i Obsługę Techniczną Portalu (nieprzekraczającą 10 godzin miesięcznie), a także jego </w:t>
      </w:r>
      <w:r w:rsidRPr="004A1BD6">
        <w:rPr>
          <w:rFonts w:asciiTheme="minorHAnsi" w:hAnsiTheme="minorHAnsi" w:cstheme="majorHAnsi"/>
          <w:lang w:val="pl-PL"/>
        </w:rPr>
        <w:t>utrzymanie na serwerze Zamawiającego do 30 września 202</w:t>
      </w:r>
      <w:r w:rsidR="004A1BD6" w:rsidRPr="004A1BD6">
        <w:rPr>
          <w:rFonts w:asciiTheme="minorHAnsi" w:hAnsiTheme="minorHAnsi" w:cstheme="majorHAnsi"/>
          <w:lang w:val="pl-PL"/>
        </w:rPr>
        <w:t>3</w:t>
      </w:r>
      <w:r w:rsidRPr="004A1BD6">
        <w:rPr>
          <w:rFonts w:asciiTheme="minorHAnsi" w:hAnsiTheme="minorHAnsi" w:cstheme="majorHAnsi"/>
          <w:lang w:val="pl-PL"/>
        </w:rPr>
        <w:t xml:space="preserve"> roku.</w:t>
      </w:r>
    </w:p>
    <w:p w14:paraId="00000026" w14:textId="77777777" w:rsidR="00076515" w:rsidRPr="004A1BD6" w:rsidRDefault="00076515" w:rsidP="00361327">
      <w:pPr>
        <w:jc w:val="both"/>
        <w:rPr>
          <w:rFonts w:asciiTheme="minorHAnsi" w:hAnsiTheme="minorHAnsi" w:cstheme="majorHAnsi"/>
          <w:highlight w:val="red"/>
          <w:lang w:val="pl-PL"/>
        </w:rPr>
      </w:pPr>
    </w:p>
    <w:p w14:paraId="00000027" w14:textId="77777777" w:rsidR="00076515" w:rsidRPr="00361327" w:rsidRDefault="008A3CAB" w:rsidP="00361327">
      <w:pPr>
        <w:jc w:val="both"/>
        <w:rPr>
          <w:rFonts w:asciiTheme="minorHAnsi" w:hAnsiTheme="minorHAnsi" w:cstheme="majorHAnsi"/>
          <w:color w:val="FFFF00"/>
          <w:highlight w:val="red"/>
          <w:lang w:val="pl-PL"/>
        </w:rPr>
      </w:pPr>
      <w:r w:rsidRPr="00361327">
        <w:rPr>
          <w:rFonts w:asciiTheme="minorHAnsi" w:hAnsiTheme="minorHAnsi" w:cstheme="majorHAnsi"/>
          <w:lang w:val="pl-PL"/>
        </w:rPr>
        <w:t>Wykonawca przedstawi do akceptacji zamawiającego projekt graficzny szablonu Portalu uwzględniający nie mniej niż 4 ekrany. Wykonawca zobowiązany jest do wprowadzenia wszystkich zmian w projekcie graficznym, aż do uzyskania akceptacji Zamawiającego.</w:t>
      </w:r>
    </w:p>
    <w:p w14:paraId="00000029" w14:textId="77777777" w:rsidR="00076515" w:rsidRPr="00361327" w:rsidRDefault="008A3CAB" w:rsidP="00361327">
      <w:pPr>
        <w:pStyle w:val="Nagwek2"/>
        <w:jc w:val="both"/>
        <w:rPr>
          <w:rFonts w:asciiTheme="minorHAnsi" w:hAnsiTheme="minorHAnsi" w:cstheme="majorHAnsi"/>
          <w:b/>
          <w:sz w:val="22"/>
          <w:szCs w:val="22"/>
          <w:u w:val="single"/>
          <w:lang w:val="pl-PL"/>
        </w:rPr>
      </w:pPr>
      <w:bookmarkStart w:id="4" w:name="_7g8zxuo0n75i" w:colFirst="0" w:colLast="0"/>
      <w:bookmarkStart w:id="5" w:name="_s3v0l8mj917i" w:colFirst="0" w:colLast="0"/>
      <w:bookmarkEnd w:id="4"/>
      <w:bookmarkEnd w:id="5"/>
      <w:r w:rsidRPr="00361327">
        <w:rPr>
          <w:rFonts w:asciiTheme="minorHAnsi" w:hAnsiTheme="minorHAnsi" w:cstheme="majorHAnsi"/>
          <w:b/>
          <w:sz w:val="22"/>
          <w:szCs w:val="22"/>
          <w:u w:val="single"/>
          <w:lang w:val="pl-PL"/>
        </w:rPr>
        <w:t>Funkcjonalność portalu</w:t>
      </w:r>
    </w:p>
    <w:p w14:paraId="0000002A" w14:textId="77777777" w:rsidR="00076515" w:rsidRPr="00361327" w:rsidRDefault="008A3CAB" w:rsidP="00361327">
      <w:pPr>
        <w:jc w:val="both"/>
        <w:rPr>
          <w:rFonts w:asciiTheme="minorHAnsi" w:hAnsiTheme="minorHAnsi" w:cstheme="majorHAnsi"/>
          <w:lang w:val="pl-PL"/>
        </w:rPr>
      </w:pPr>
      <w:r w:rsidRPr="00361327">
        <w:rPr>
          <w:rFonts w:asciiTheme="minorHAnsi" w:hAnsiTheme="minorHAnsi" w:cstheme="majorHAnsi"/>
          <w:lang w:val="pl-PL"/>
        </w:rPr>
        <w:t>Portal powinien umożliwić studentom ścieżek anglojęzycznych przyswojenie praktycznych zwrotów z języka polskiego, poprzez wirtualny spacer i zaznajomienie się z wybranymi miejscami w mieście Rzeszów, a także udział w symulacjach z wirtualnym awatarem.</w:t>
      </w:r>
    </w:p>
    <w:p w14:paraId="0000002B" w14:textId="77777777" w:rsidR="00076515" w:rsidRPr="00361327" w:rsidRDefault="00076515" w:rsidP="00361327">
      <w:pPr>
        <w:jc w:val="both"/>
        <w:rPr>
          <w:rFonts w:asciiTheme="minorHAnsi" w:hAnsiTheme="minorHAnsi" w:cstheme="majorHAnsi"/>
          <w:lang w:val="pl-PL"/>
        </w:rPr>
      </w:pPr>
    </w:p>
    <w:p w14:paraId="0000002C" w14:textId="77777777" w:rsidR="00076515" w:rsidRPr="00361327" w:rsidRDefault="008A3CAB" w:rsidP="00361327">
      <w:pPr>
        <w:jc w:val="both"/>
        <w:rPr>
          <w:rFonts w:asciiTheme="minorHAnsi" w:hAnsiTheme="minorHAnsi" w:cstheme="majorHAnsi"/>
          <w:lang w:val="pl-PL"/>
        </w:rPr>
      </w:pPr>
      <w:r w:rsidRPr="00361327">
        <w:rPr>
          <w:rFonts w:asciiTheme="minorHAnsi" w:hAnsiTheme="minorHAnsi" w:cstheme="majorHAnsi"/>
          <w:lang w:val="pl-PL"/>
        </w:rPr>
        <w:t xml:space="preserve">Ponad to portal powinien umożliwić korzystającym z niego osobom, zapisanie zwrotów w języku polskim poprzez pobranie skryptu/fiszki. Wyrazy oraz zwroty do nauki powinny być zamieszczone w portalu z możliwością odtworzenia dźwięku. Po zakończeniu interakcji w danej planszy powinna pojawić się możliwość oznaczenia przyswojonych zwrotów. </w:t>
      </w:r>
    </w:p>
    <w:p w14:paraId="0000002D" w14:textId="77777777" w:rsidR="00076515" w:rsidRPr="00361327" w:rsidRDefault="00076515" w:rsidP="00361327">
      <w:pPr>
        <w:jc w:val="both"/>
        <w:rPr>
          <w:rFonts w:asciiTheme="minorHAnsi" w:hAnsiTheme="minorHAnsi" w:cstheme="majorHAnsi"/>
          <w:lang w:val="pl-PL"/>
        </w:rPr>
      </w:pPr>
    </w:p>
    <w:p w14:paraId="0000002E" w14:textId="77777777" w:rsidR="00076515" w:rsidRPr="00361327" w:rsidRDefault="008A3CAB" w:rsidP="00361327">
      <w:pPr>
        <w:jc w:val="both"/>
        <w:rPr>
          <w:rFonts w:asciiTheme="minorHAnsi" w:hAnsiTheme="minorHAnsi" w:cstheme="majorHAnsi"/>
          <w:lang w:val="pl-PL"/>
        </w:rPr>
      </w:pPr>
      <w:r w:rsidRPr="00361327">
        <w:rPr>
          <w:rFonts w:asciiTheme="minorHAnsi" w:hAnsiTheme="minorHAnsi" w:cstheme="majorHAnsi"/>
          <w:lang w:val="pl-PL"/>
        </w:rPr>
        <w:lastRenderedPageBreak/>
        <w:t xml:space="preserve">Dodatkowo dla studentów będących w Rzeszowie portal dzięki podpięciu linków z Google będzie umożliwiał korzystanie z mapy i nawigacje z jednego punktu do drugiego, przez co studenci będą mieli możliwość zwiedzania miasta. </w:t>
      </w:r>
    </w:p>
    <w:p w14:paraId="0000002F" w14:textId="77777777" w:rsidR="00076515" w:rsidRPr="00361327" w:rsidRDefault="00076515" w:rsidP="00361327">
      <w:pPr>
        <w:jc w:val="both"/>
        <w:rPr>
          <w:rFonts w:asciiTheme="minorHAnsi" w:hAnsiTheme="minorHAnsi" w:cstheme="majorHAnsi"/>
          <w:lang w:val="pl-PL"/>
        </w:rPr>
      </w:pPr>
    </w:p>
    <w:p w14:paraId="00000030" w14:textId="77777777" w:rsidR="00076515" w:rsidRPr="00361327" w:rsidRDefault="008A3CAB" w:rsidP="00361327">
      <w:pPr>
        <w:jc w:val="both"/>
        <w:rPr>
          <w:rFonts w:asciiTheme="minorHAnsi" w:hAnsiTheme="minorHAnsi" w:cstheme="majorHAnsi"/>
          <w:b/>
          <w:u w:val="single"/>
          <w:lang w:val="pl-PL"/>
        </w:rPr>
      </w:pPr>
      <w:r w:rsidRPr="00361327">
        <w:rPr>
          <w:rFonts w:asciiTheme="minorHAnsi" w:hAnsiTheme="minorHAnsi" w:cstheme="majorHAnsi"/>
          <w:b/>
          <w:u w:val="single"/>
          <w:lang w:val="pl-PL"/>
        </w:rPr>
        <w:t>Zarządzanie treściami edukacyjnymi</w:t>
      </w:r>
    </w:p>
    <w:p w14:paraId="00000031" w14:textId="77777777" w:rsidR="00076515" w:rsidRPr="00361327" w:rsidRDefault="008A3CAB" w:rsidP="00361327">
      <w:pPr>
        <w:jc w:val="both"/>
        <w:rPr>
          <w:rFonts w:asciiTheme="minorHAnsi" w:hAnsiTheme="minorHAnsi" w:cstheme="majorHAnsi"/>
          <w:lang w:val="pl-PL"/>
        </w:rPr>
      </w:pPr>
      <w:r w:rsidRPr="00361327">
        <w:rPr>
          <w:rFonts w:asciiTheme="minorHAnsi" w:hAnsiTheme="minorHAnsi" w:cstheme="majorHAnsi"/>
          <w:lang w:val="pl-PL"/>
        </w:rPr>
        <w:t>Poprzez LMS administratorzy portalu powinni móc zarządzać, w tym dodawać, edytować, usuwać i publikować treści edukacyjne na które składają się miejsca, punkty, zwroty, opisy i symulacje.</w:t>
      </w:r>
    </w:p>
    <w:p w14:paraId="00000032" w14:textId="77777777" w:rsidR="00076515" w:rsidRPr="00361327" w:rsidRDefault="00076515" w:rsidP="00361327">
      <w:pPr>
        <w:jc w:val="both"/>
        <w:rPr>
          <w:rFonts w:asciiTheme="minorHAnsi" w:hAnsiTheme="minorHAnsi" w:cstheme="majorHAnsi"/>
          <w:lang w:val="pl-PL"/>
        </w:rPr>
      </w:pPr>
    </w:p>
    <w:p w14:paraId="00000033" w14:textId="77777777" w:rsidR="00076515" w:rsidRPr="00361327" w:rsidRDefault="008A3CAB" w:rsidP="00361327">
      <w:pPr>
        <w:jc w:val="both"/>
        <w:rPr>
          <w:rFonts w:asciiTheme="minorHAnsi" w:hAnsiTheme="minorHAnsi" w:cstheme="majorHAnsi"/>
          <w:b/>
          <w:u w:val="single"/>
          <w:lang w:val="pl-PL"/>
        </w:rPr>
      </w:pPr>
      <w:r w:rsidRPr="00361327">
        <w:rPr>
          <w:rFonts w:asciiTheme="minorHAnsi" w:hAnsiTheme="minorHAnsi" w:cstheme="majorHAnsi"/>
          <w:b/>
          <w:u w:val="single"/>
          <w:lang w:val="pl-PL"/>
        </w:rPr>
        <w:t>Baza miejsc</w:t>
      </w:r>
    </w:p>
    <w:p w14:paraId="00000034" w14:textId="77777777" w:rsidR="00076515" w:rsidRPr="00361327" w:rsidRDefault="008A3CAB" w:rsidP="00361327">
      <w:pPr>
        <w:jc w:val="both"/>
        <w:rPr>
          <w:rFonts w:asciiTheme="minorHAnsi" w:hAnsiTheme="minorHAnsi" w:cstheme="majorHAnsi"/>
          <w:lang w:val="pl-PL"/>
        </w:rPr>
      </w:pPr>
      <w:r w:rsidRPr="00361327">
        <w:rPr>
          <w:rFonts w:asciiTheme="minorHAnsi" w:hAnsiTheme="minorHAnsi" w:cstheme="majorHAnsi"/>
          <w:lang w:val="pl-PL"/>
        </w:rPr>
        <w:t xml:space="preserve">Katalog umożliwiający administratorom przeszukiwanie, filtrowanie i zarządzanie miejscami dodanymi do portalu. </w:t>
      </w:r>
    </w:p>
    <w:p w14:paraId="00000035" w14:textId="77777777" w:rsidR="00076515" w:rsidRPr="00361327" w:rsidRDefault="00076515" w:rsidP="00361327">
      <w:pPr>
        <w:jc w:val="both"/>
        <w:rPr>
          <w:rFonts w:asciiTheme="minorHAnsi" w:hAnsiTheme="minorHAnsi" w:cstheme="majorHAnsi"/>
          <w:lang w:val="pl-PL"/>
        </w:rPr>
      </w:pPr>
    </w:p>
    <w:p w14:paraId="00000036" w14:textId="77777777" w:rsidR="00076515" w:rsidRPr="00361327" w:rsidRDefault="008A3CAB" w:rsidP="00361327">
      <w:pPr>
        <w:jc w:val="both"/>
        <w:rPr>
          <w:rFonts w:asciiTheme="minorHAnsi" w:hAnsiTheme="minorHAnsi" w:cstheme="majorHAnsi"/>
          <w:b/>
          <w:u w:val="single"/>
          <w:lang w:val="pl-PL"/>
        </w:rPr>
      </w:pPr>
      <w:r w:rsidRPr="00361327">
        <w:rPr>
          <w:rFonts w:asciiTheme="minorHAnsi" w:hAnsiTheme="minorHAnsi" w:cstheme="majorHAnsi"/>
          <w:b/>
          <w:u w:val="single"/>
          <w:lang w:val="pl-PL"/>
        </w:rPr>
        <w:t>Baza punktów</w:t>
      </w:r>
    </w:p>
    <w:p w14:paraId="00000037" w14:textId="77777777" w:rsidR="00076515" w:rsidRPr="00361327" w:rsidRDefault="008A3CAB" w:rsidP="00361327">
      <w:pPr>
        <w:jc w:val="both"/>
        <w:rPr>
          <w:rFonts w:asciiTheme="minorHAnsi" w:hAnsiTheme="minorHAnsi" w:cstheme="majorHAnsi"/>
          <w:lang w:val="pl-PL"/>
        </w:rPr>
      </w:pPr>
      <w:r w:rsidRPr="00361327">
        <w:rPr>
          <w:rFonts w:asciiTheme="minorHAnsi" w:hAnsiTheme="minorHAnsi" w:cstheme="majorHAnsi"/>
          <w:lang w:val="pl-PL"/>
        </w:rPr>
        <w:t xml:space="preserve">Katalog umożliwiający administratorom przeszukiwanie, filtrowanie i zarządzanie punktami dodanymi do portalu, przypisanymi do konkretnych miejsc. </w:t>
      </w:r>
    </w:p>
    <w:p w14:paraId="00000038" w14:textId="77777777" w:rsidR="00076515" w:rsidRPr="00361327" w:rsidRDefault="00076515" w:rsidP="00361327">
      <w:pPr>
        <w:jc w:val="both"/>
        <w:rPr>
          <w:rFonts w:asciiTheme="minorHAnsi" w:hAnsiTheme="minorHAnsi" w:cstheme="majorHAnsi"/>
          <w:lang w:val="pl-PL"/>
        </w:rPr>
      </w:pPr>
    </w:p>
    <w:p w14:paraId="00000039" w14:textId="77777777" w:rsidR="00076515" w:rsidRPr="00361327" w:rsidRDefault="008A3CAB" w:rsidP="00361327">
      <w:pPr>
        <w:jc w:val="both"/>
        <w:rPr>
          <w:rFonts w:asciiTheme="minorHAnsi" w:hAnsiTheme="minorHAnsi" w:cstheme="majorHAnsi"/>
          <w:b/>
          <w:u w:val="single"/>
          <w:lang w:val="pl-PL"/>
        </w:rPr>
      </w:pPr>
      <w:r w:rsidRPr="00361327">
        <w:rPr>
          <w:rFonts w:asciiTheme="minorHAnsi" w:hAnsiTheme="minorHAnsi" w:cstheme="majorHAnsi"/>
          <w:b/>
          <w:u w:val="single"/>
          <w:lang w:val="pl-PL"/>
        </w:rPr>
        <w:t>Baza symulacji</w:t>
      </w:r>
    </w:p>
    <w:p w14:paraId="0000003A" w14:textId="77777777" w:rsidR="00076515" w:rsidRPr="00361327" w:rsidRDefault="008A3CAB" w:rsidP="00361327">
      <w:pPr>
        <w:jc w:val="both"/>
        <w:rPr>
          <w:rFonts w:asciiTheme="minorHAnsi" w:hAnsiTheme="minorHAnsi" w:cstheme="majorHAnsi"/>
          <w:lang w:val="pl-PL"/>
        </w:rPr>
      </w:pPr>
      <w:r w:rsidRPr="00361327">
        <w:rPr>
          <w:rFonts w:asciiTheme="minorHAnsi" w:hAnsiTheme="minorHAnsi" w:cstheme="majorHAnsi"/>
          <w:lang w:val="pl-PL"/>
        </w:rPr>
        <w:t xml:space="preserve">Katalog umożliwiający administrator przeszukiwanie, filtrowanie i zarządzanie symulacjami dodanymi do portalu, przypisanymi do konkretnych punktów. </w:t>
      </w:r>
    </w:p>
    <w:p w14:paraId="0000003B" w14:textId="77777777" w:rsidR="00076515" w:rsidRPr="00361327" w:rsidRDefault="00076515" w:rsidP="00361327">
      <w:pPr>
        <w:jc w:val="both"/>
        <w:rPr>
          <w:rFonts w:asciiTheme="minorHAnsi" w:hAnsiTheme="minorHAnsi" w:cstheme="majorHAnsi"/>
          <w:lang w:val="pl-PL"/>
        </w:rPr>
      </w:pPr>
    </w:p>
    <w:p w14:paraId="0000003C" w14:textId="77777777" w:rsidR="00076515" w:rsidRPr="00361327" w:rsidRDefault="008A3CAB" w:rsidP="00361327">
      <w:pPr>
        <w:jc w:val="both"/>
        <w:rPr>
          <w:rFonts w:asciiTheme="minorHAnsi" w:hAnsiTheme="minorHAnsi" w:cstheme="majorHAnsi"/>
          <w:b/>
          <w:u w:val="single"/>
          <w:lang w:val="pl-PL"/>
        </w:rPr>
      </w:pPr>
      <w:r w:rsidRPr="00361327">
        <w:rPr>
          <w:rFonts w:asciiTheme="minorHAnsi" w:hAnsiTheme="minorHAnsi" w:cstheme="majorHAnsi"/>
          <w:b/>
          <w:u w:val="single"/>
          <w:lang w:val="pl-PL"/>
        </w:rPr>
        <w:t>Przedstawienie miejsca</w:t>
      </w:r>
    </w:p>
    <w:p w14:paraId="0000003D" w14:textId="77777777" w:rsidR="00076515" w:rsidRPr="00361327" w:rsidRDefault="008A3CAB" w:rsidP="00361327">
      <w:pPr>
        <w:jc w:val="both"/>
        <w:rPr>
          <w:rFonts w:asciiTheme="minorHAnsi" w:hAnsiTheme="minorHAnsi" w:cstheme="majorHAnsi"/>
          <w:lang w:val="pl-PL"/>
        </w:rPr>
      </w:pPr>
      <w:r w:rsidRPr="00361327">
        <w:rPr>
          <w:rFonts w:asciiTheme="minorHAnsi" w:hAnsiTheme="minorHAnsi" w:cstheme="majorHAnsi"/>
          <w:lang w:val="pl-PL"/>
        </w:rPr>
        <w:t xml:space="preserve">Do każdego miejsca administratorzy powinni mieć możliwość przypisania punktów (co umożliwi zaprezentowanie ich z kilku perspektyw), opisów w języku angielskim, a także zwrotów w języku polskim (z możliwością odtworzenia dźwięku) wraz z tłumaczeniem na język angielski - wszystkie te informacje po opublikowaniu powinny być widoczne dla studentów. </w:t>
      </w:r>
    </w:p>
    <w:p w14:paraId="0000003E" w14:textId="77777777" w:rsidR="00076515" w:rsidRPr="00361327" w:rsidRDefault="00076515" w:rsidP="00361327">
      <w:pPr>
        <w:jc w:val="both"/>
        <w:rPr>
          <w:rFonts w:asciiTheme="minorHAnsi" w:hAnsiTheme="minorHAnsi" w:cstheme="majorHAnsi"/>
          <w:u w:val="single"/>
          <w:lang w:val="pl-PL"/>
        </w:rPr>
      </w:pPr>
    </w:p>
    <w:p w14:paraId="0000003F" w14:textId="77777777" w:rsidR="00076515" w:rsidRPr="00361327" w:rsidRDefault="008A3CAB" w:rsidP="00361327">
      <w:pPr>
        <w:jc w:val="both"/>
        <w:rPr>
          <w:rFonts w:asciiTheme="minorHAnsi" w:hAnsiTheme="minorHAnsi" w:cstheme="majorHAnsi"/>
          <w:b/>
          <w:lang w:val="pl-PL"/>
        </w:rPr>
      </w:pPr>
      <w:r w:rsidRPr="00361327">
        <w:rPr>
          <w:rFonts w:asciiTheme="minorHAnsi" w:hAnsiTheme="minorHAnsi" w:cstheme="majorHAnsi"/>
          <w:b/>
          <w:u w:val="single"/>
          <w:lang w:val="pl-PL"/>
        </w:rPr>
        <w:t>Przedstawienie punktu przypisanego do miejsca</w:t>
      </w:r>
    </w:p>
    <w:p w14:paraId="00000040" w14:textId="77777777" w:rsidR="00076515" w:rsidRPr="00361327" w:rsidRDefault="008A3CAB" w:rsidP="00361327">
      <w:pPr>
        <w:jc w:val="both"/>
        <w:rPr>
          <w:rFonts w:asciiTheme="minorHAnsi" w:hAnsiTheme="minorHAnsi" w:cstheme="majorHAnsi"/>
          <w:lang w:val="pl-PL"/>
        </w:rPr>
      </w:pPr>
      <w:r w:rsidRPr="00361327">
        <w:rPr>
          <w:rFonts w:asciiTheme="minorHAnsi" w:hAnsiTheme="minorHAnsi" w:cstheme="majorHAnsi"/>
          <w:lang w:val="pl-PL"/>
        </w:rPr>
        <w:t>Administratorzy powinni mieć możliwość dodania do każdego punktu:</w:t>
      </w:r>
    </w:p>
    <w:p w14:paraId="00000041" w14:textId="77777777" w:rsidR="00076515" w:rsidRPr="00361327" w:rsidRDefault="008A3CAB" w:rsidP="00361327">
      <w:pPr>
        <w:pStyle w:val="Akapitzlist"/>
        <w:numPr>
          <w:ilvl w:val="0"/>
          <w:numId w:val="7"/>
        </w:numPr>
        <w:jc w:val="both"/>
        <w:rPr>
          <w:rFonts w:asciiTheme="minorHAnsi" w:hAnsiTheme="minorHAnsi" w:cstheme="majorHAnsi"/>
          <w:lang w:val="pl-PL"/>
        </w:rPr>
      </w:pPr>
      <w:r w:rsidRPr="00361327">
        <w:rPr>
          <w:rFonts w:asciiTheme="minorHAnsi" w:hAnsiTheme="minorHAnsi" w:cstheme="majorHAnsi"/>
          <w:lang w:val="pl-PL"/>
        </w:rPr>
        <w:t xml:space="preserve">wirtualnego spaceru w formie paczki z plikami (HTML5, XML, </w:t>
      </w:r>
      <w:proofErr w:type="spellStart"/>
      <w:r w:rsidRPr="00361327">
        <w:rPr>
          <w:rFonts w:asciiTheme="minorHAnsi" w:hAnsiTheme="minorHAnsi" w:cstheme="majorHAnsi"/>
          <w:lang w:val="pl-PL"/>
        </w:rPr>
        <w:t>Javascript</w:t>
      </w:r>
      <w:proofErr w:type="spellEnd"/>
      <w:r w:rsidRPr="00361327">
        <w:rPr>
          <w:rFonts w:asciiTheme="minorHAnsi" w:hAnsiTheme="minorHAnsi" w:cstheme="majorHAnsi"/>
          <w:lang w:val="pl-PL"/>
        </w:rPr>
        <w:t xml:space="preserve"> oraz obrazami), </w:t>
      </w:r>
    </w:p>
    <w:p w14:paraId="00000042" w14:textId="77777777" w:rsidR="00076515" w:rsidRPr="00361327" w:rsidRDefault="008A3CAB" w:rsidP="00361327">
      <w:pPr>
        <w:pStyle w:val="Akapitzlist"/>
        <w:numPr>
          <w:ilvl w:val="0"/>
          <w:numId w:val="7"/>
        </w:numPr>
        <w:jc w:val="both"/>
        <w:rPr>
          <w:rFonts w:asciiTheme="minorHAnsi" w:hAnsiTheme="minorHAnsi" w:cstheme="majorHAnsi"/>
          <w:lang w:val="pl-PL"/>
        </w:rPr>
      </w:pPr>
      <w:r w:rsidRPr="00361327">
        <w:rPr>
          <w:rFonts w:asciiTheme="minorHAnsi" w:hAnsiTheme="minorHAnsi" w:cstheme="majorHAnsi"/>
          <w:lang w:val="pl-PL"/>
        </w:rPr>
        <w:t xml:space="preserve">opisów w języku angielskim, </w:t>
      </w:r>
    </w:p>
    <w:p w14:paraId="00000043" w14:textId="77777777" w:rsidR="00076515" w:rsidRPr="00361327" w:rsidRDefault="008A3CAB" w:rsidP="00361327">
      <w:pPr>
        <w:pStyle w:val="Akapitzlist"/>
        <w:numPr>
          <w:ilvl w:val="0"/>
          <w:numId w:val="7"/>
        </w:numPr>
        <w:jc w:val="both"/>
        <w:rPr>
          <w:rFonts w:asciiTheme="minorHAnsi" w:hAnsiTheme="minorHAnsi" w:cstheme="majorHAnsi"/>
          <w:lang w:val="pl-PL"/>
        </w:rPr>
      </w:pPr>
      <w:r w:rsidRPr="00361327">
        <w:rPr>
          <w:rFonts w:asciiTheme="minorHAnsi" w:hAnsiTheme="minorHAnsi" w:cstheme="majorHAnsi"/>
          <w:lang w:val="pl-PL"/>
        </w:rPr>
        <w:t xml:space="preserve">zwrotów w języku polskim (z możliwością odtworzenia dźwięku) wraz z tłumaczeniem na język angielski, </w:t>
      </w:r>
    </w:p>
    <w:p w14:paraId="00000044" w14:textId="77777777" w:rsidR="00076515" w:rsidRPr="00361327" w:rsidRDefault="008A3CAB" w:rsidP="00361327">
      <w:pPr>
        <w:pStyle w:val="Akapitzlist"/>
        <w:numPr>
          <w:ilvl w:val="0"/>
          <w:numId w:val="7"/>
        </w:numPr>
        <w:jc w:val="both"/>
        <w:rPr>
          <w:rFonts w:asciiTheme="minorHAnsi" w:hAnsiTheme="minorHAnsi" w:cstheme="majorHAnsi"/>
          <w:lang w:val="pl-PL"/>
        </w:rPr>
      </w:pPr>
      <w:proofErr w:type="spellStart"/>
      <w:r w:rsidRPr="00361327">
        <w:rPr>
          <w:rFonts w:asciiTheme="minorHAnsi" w:hAnsiTheme="minorHAnsi" w:cstheme="majorHAnsi"/>
          <w:lang w:val="pl-PL"/>
        </w:rPr>
        <w:t>koordynatów</w:t>
      </w:r>
      <w:proofErr w:type="spellEnd"/>
      <w:r w:rsidRPr="00361327">
        <w:rPr>
          <w:rFonts w:asciiTheme="minorHAnsi" w:hAnsiTheme="minorHAnsi" w:cstheme="majorHAnsi"/>
          <w:lang w:val="pl-PL"/>
        </w:rPr>
        <w:t xml:space="preserve"> GPS, </w:t>
      </w:r>
    </w:p>
    <w:p w14:paraId="00000045" w14:textId="77777777" w:rsidR="00076515" w:rsidRPr="00361327" w:rsidRDefault="008A3CAB" w:rsidP="00361327">
      <w:pPr>
        <w:pStyle w:val="Akapitzlist"/>
        <w:numPr>
          <w:ilvl w:val="0"/>
          <w:numId w:val="7"/>
        </w:numPr>
        <w:jc w:val="both"/>
        <w:rPr>
          <w:rFonts w:asciiTheme="minorHAnsi" w:hAnsiTheme="minorHAnsi" w:cstheme="majorHAnsi"/>
          <w:lang w:val="pl-PL"/>
        </w:rPr>
      </w:pPr>
      <w:r w:rsidRPr="00361327">
        <w:rPr>
          <w:rFonts w:asciiTheme="minorHAnsi" w:hAnsiTheme="minorHAnsi" w:cstheme="majorHAnsi"/>
          <w:lang w:val="pl-PL"/>
        </w:rPr>
        <w:t>linków,</w:t>
      </w:r>
    </w:p>
    <w:p w14:paraId="00000046" w14:textId="77777777" w:rsidR="00076515" w:rsidRPr="00361327" w:rsidRDefault="008A3CAB" w:rsidP="00361327">
      <w:pPr>
        <w:pStyle w:val="Akapitzlist"/>
        <w:numPr>
          <w:ilvl w:val="0"/>
          <w:numId w:val="7"/>
        </w:numPr>
        <w:jc w:val="both"/>
        <w:rPr>
          <w:rFonts w:asciiTheme="minorHAnsi" w:hAnsiTheme="minorHAnsi" w:cstheme="majorHAnsi"/>
          <w:lang w:val="pl-PL"/>
        </w:rPr>
      </w:pPr>
      <w:r w:rsidRPr="00361327">
        <w:rPr>
          <w:rFonts w:asciiTheme="minorHAnsi" w:hAnsiTheme="minorHAnsi" w:cstheme="majorHAnsi"/>
          <w:lang w:val="pl-PL"/>
        </w:rPr>
        <w:t>symulacji w postaci spakowanych paczek w formacie SCORM 1.2 ,</w:t>
      </w:r>
    </w:p>
    <w:p w14:paraId="00000047" w14:textId="77777777" w:rsidR="00076515" w:rsidRPr="00361327" w:rsidRDefault="008A3CAB" w:rsidP="00361327">
      <w:pPr>
        <w:pStyle w:val="Akapitzlist"/>
        <w:numPr>
          <w:ilvl w:val="0"/>
          <w:numId w:val="7"/>
        </w:numPr>
        <w:jc w:val="both"/>
        <w:rPr>
          <w:rFonts w:asciiTheme="minorHAnsi" w:hAnsiTheme="minorHAnsi" w:cstheme="majorHAnsi"/>
          <w:lang w:val="pl-PL"/>
        </w:rPr>
      </w:pPr>
      <w:r w:rsidRPr="00361327">
        <w:rPr>
          <w:rFonts w:asciiTheme="minorHAnsi" w:hAnsiTheme="minorHAnsi" w:cstheme="majorHAnsi"/>
          <w:lang w:val="pl-PL"/>
        </w:rPr>
        <w:t>zdjęć</w:t>
      </w:r>
    </w:p>
    <w:p w14:paraId="00000048" w14:textId="77777777" w:rsidR="00076515" w:rsidRPr="00361327" w:rsidRDefault="008A3CAB" w:rsidP="00361327">
      <w:pPr>
        <w:jc w:val="both"/>
        <w:rPr>
          <w:rFonts w:asciiTheme="minorHAnsi" w:hAnsiTheme="minorHAnsi" w:cstheme="majorHAnsi"/>
          <w:lang w:val="pl-PL"/>
        </w:rPr>
      </w:pPr>
      <w:r w:rsidRPr="00361327">
        <w:rPr>
          <w:rFonts w:asciiTheme="minorHAnsi" w:hAnsiTheme="minorHAnsi" w:cstheme="majorHAnsi"/>
          <w:lang w:val="pl-PL"/>
        </w:rPr>
        <w:t>Po wyświetleniu przez studenta danego punktu powinny widnieć m.in. praktyczne zwroty w języku polskim i angielskim nawiązujące do tematyki przedstawionego punktu, a także wirtualny spacer w 360 stopniach, symulacja i opis.</w:t>
      </w:r>
    </w:p>
    <w:p w14:paraId="00000049" w14:textId="77777777" w:rsidR="00076515" w:rsidRPr="00361327" w:rsidRDefault="00076515" w:rsidP="00361327">
      <w:pPr>
        <w:jc w:val="both"/>
        <w:rPr>
          <w:rFonts w:asciiTheme="minorHAnsi" w:hAnsiTheme="minorHAnsi" w:cstheme="majorHAnsi"/>
          <w:lang w:val="pl-PL"/>
        </w:rPr>
      </w:pPr>
    </w:p>
    <w:p w14:paraId="0000004A" w14:textId="77777777" w:rsidR="00076515" w:rsidRPr="00361327" w:rsidRDefault="008A3CAB" w:rsidP="00361327">
      <w:pPr>
        <w:jc w:val="both"/>
        <w:rPr>
          <w:rFonts w:asciiTheme="minorHAnsi" w:hAnsiTheme="minorHAnsi" w:cstheme="majorHAnsi"/>
          <w:b/>
          <w:lang w:val="pl-PL"/>
        </w:rPr>
      </w:pPr>
      <w:r w:rsidRPr="00361327">
        <w:rPr>
          <w:rFonts w:asciiTheme="minorHAnsi" w:hAnsiTheme="minorHAnsi" w:cstheme="majorHAnsi"/>
          <w:b/>
          <w:lang w:val="pl-PL"/>
        </w:rPr>
        <w:t>Zarządzanie użytkownikami</w:t>
      </w:r>
    </w:p>
    <w:p w14:paraId="0000004B" w14:textId="77777777" w:rsidR="00076515" w:rsidRPr="00361327" w:rsidRDefault="008A3CAB" w:rsidP="00361327">
      <w:pPr>
        <w:jc w:val="both"/>
        <w:rPr>
          <w:rFonts w:asciiTheme="minorHAnsi" w:hAnsiTheme="minorHAnsi" w:cstheme="majorHAnsi"/>
          <w:lang w:val="pl-PL"/>
        </w:rPr>
      </w:pPr>
      <w:r w:rsidRPr="00361327">
        <w:rPr>
          <w:rFonts w:asciiTheme="minorHAnsi" w:hAnsiTheme="minorHAnsi" w:cstheme="majorHAnsi"/>
          <w:lang w:val="pl-PL"/>
        </w:rPr>
        <w:lastRenderedPageBreak/>
        <w:t xml:space="preserve">Administratorzy portalu powinni mieć możliwość tworzenia kont innych użytkowników, edytowania ich (np. zmiany hasła), usuwania, aktywowania/dezaktywowania. </w:t>
      </w:r>
    </w:p>
    <w:p w14:paraId="0000004C" w14:textId="77777777" w:rsidR="00076515" w:rsidRPr="00361327" w:rsidRDefault="00076515" w:rsidP="00361327">
      <w:pPr>
        <w:jc w:val="both"/>
        <w:rPr>
          <w:rFonts w:asciiTheme="minorHAnsi" w:hAnsiTheme="minorHAnsi" w:cstheme="majorHAnsi"/>
          <w:lang w:val="pl-PL"/>
        </w:rPr>
      </w:pPr>
    </w:p>
    <w:p w14:paraId="0000004D" w14:textId="77777777" w:rsidR="00076515" w:rsidRPr="00361327" w:rsidRDefault="008A3CAB" w:rsidP="00361327">
      <w:pPr>
        <w:jc w:val="both"/>
        <w:rPr>
          <w:rFonts w:asciiTheme="minorHAnsi" w:hAnsiTheme="minorHAnsi" w:cstheme="majorHAnsi"/>
          <w:b/>
          <w:lang w:val="pl-PL"/>
        </w:rPr>
      </w:pPr>
      <w:r w:rsidRPr="00361327">
        <w:rPr>
          <w:rFonts w:asciiTheme="minorHAnsi" w:hAnsiTheme="minorHAnsi" w:cstheme="majorHAnsi"/>
          <w:b/>
          <w:lang w:val="pl-PL"/>
        </w:rPr>
        <w:t xml:space="preserve">Uwierzytelnianie użytkowników </w:t>
      </w:r>
    </w:p>
    <w:p w14:paraId="0000004E" w14:textId="77777777" w:rsidR="00076515" w:rsidRPr="00361327" w:rsidRDefault="008A3CAB" w:rsidP="00361327">
      <w:pPr>
        <w:jc w:val="both"/>
        <w:rPr>
          <w:rFonts w:asciiTheme="minorHAnsi" w:hAnsiTheme="minorHAnsi" w:cstheme="majorHAnsi"/>
          <w:lang w:val="pl-PL"/>
        </w:rPr>
      </w:pPr>
      <w:r w:rsidRPr="00361327">
        <w:rPr>
          <w:rFonts w:asciiTheme="minorHAnsi" w:hAnsiTheme="minorHAnsi" w:cstheme="majorHAnsi"/>
          <w:lang w:val="pl-PL"/>
        </w:rPr>
        <w:t xml:space="preserve">Portal powinien zostać zintegrowany z Wirtualną Uczelnia (systemem zarządzania uczelnią) Zamawiającego, a logowanie studentów powinno odbywać się poprzez wprowadzenie numeru albumu i hasła z systemu Wirtualnej Uczelni. Administratorzy powinni mieć możliwość logowania do portalu przy pomocy odrębnego loginu i hasła, nie powiązanych z Wirtualną Uczelnią. </w:t>
      </w:r>
    </w:p>
    <w:p w14:paraId="0000004F" w14:textId="77777777" w:rsidR="00076515" w:rsidRPr="00361327" w:rsidRDefault="00076515" w:rsidP="00361327">
      <w:pPr>
        <w:jc w:val="both"/>
        <w:rPr>
          <w:rFonts w:asciiTheme="minorHAnsi" w:hAnsiTheme="minorHAnsi" w:cstheme="majorHAnsi"/>
          <w:lang w:val="pl-PL"/>
        </w:rPr>
      </w:pPr>
    </w:p>
    <w:p w14:paraId="00000050" w14:textId="77777777" w:rsidR="00076515" w:rsidRPr="00361327" w:rsidRDefault="008A3CAB" w:rsidP="00361327">
      <w:pPr>
        <w:pStyle w:val="Nagwek2"/>
        <w:jc w:val="both"/>
        <w:rPr>
          <w:rFonts w:asciiTheme="minorHAnsi" w:hAnsiTheme="minorHAnsi" w:cstheme="majorHAnsi"/>
          <w:sz w:val="22"/>
          <w:szCs w:val="22"/>
          <w:lang w:val="pl-PL"/>
        </w:rPr>
      </w:pPr>
      <w:bookmarkStart w:id="6" w:name="_8nqek49il16t" w:colFirst="0" w:colLast="0"/>
      <w:bookmarkEnd w:id="6"/>
      <w:r w:rsidRPr="00361327">
        <w:rPr>
          <w:rFonts w:asciiTheme="minorHAnsi" w:hAnsiTheme="minorHAnsi" w:cstheme="majorHAnsi"/>
          <w:sz w:val="22"/>
          <w:szCs w:val="22"/>
          <w:lang w:val="pl-PL"/>
        </w:rPr>
        <w:t>Wymagania ogólne oprogramowania (portalu)</w:t>
      </w:r>
    </w:p>
    <w:p w14:paraId="00000051" w14:textId="77777777" w:rsidR="00076515" w:rsidRPr="00361327" w:rsidRDefault="008A3CAB" w:rsidP="00361327">
      <w:pPr>
        <w:pStyle w:val="Akapitzlist"/>
        <w:numPr>
          <w:ilvl w:val="0"/>
          <w:numId w:val="8"/>
        </w:numPr>
        <w:jc w:val="both"/>
        <w:rPr>
          <w:rFonts w:asciiTheme="minorHAnsi" w:hAnsiTheme="minorHAnsi" w:cstheme="majorHAnsi"/>
          <w:lang w:val="pl-PL"/>
        </w:rPr>
      </w:pPr>
      <w:r w:rsidRPr="00361327">
        <w:rPr>
          <w:rFonts w:asciiTheme="minorHAnsi" w:hAnsiTheme="minorHAnsi" w:cstheme="majorHAnsi"/>
          <w:lang w:val="pl-PL"/>
        </w:rPr>
        <w:t>Kodowanie znaków: UTF-8 (wersja 3.0).</w:t>
      </w:r>
    </w:p>
    <w:p w14:paraId="00000052" w14:textId="77777777" w:rsidR="00076515" w:rsidRPr="00361327" w:rsidRDefault="008A3CAB" w:rsidP="00361327">
      <w:pPr>
        <w:pStyle w:val="Akapitzlist"/>
        <w:numPr>
          <w:ilvl w:val="0"/>
          <w:numId w:val="8"/>
        </w:numPr>
        <w:jc w:val="both"/>
        <w:rPr>
          <w:rFonts w:asciiTheme="minorHAnsi" w:hAnsiTheme="minorHAnsi" w:cstheme="majorHAnsi"/>
          <w:lang w:val="pl-PL"/>
        </w:rPr>
      </w:pPr>
      <w:r w:rsidRPr="00361327">
        <w:rPr>
          <w:rFonts w:asciiTheme="minorHAnsi" w:hAnsiTheme="minorHAnsi" w:cstheme="majorHAnsi"/>
          <w:lang w:val="pl-PL"/>
        </w:rPr>
        <w:t>Portal ma być wykonana z wykorzystaniem języków HTML 5 i CSS3.</w:t>
      </w:r>
    </w:p>
    <w:p w14:paraId="00000053" w14:textId="77777777" w:rsidR="00076515" w:rsidRPr="00361327" w:rsidRDefault="008A3CAB" w:rsidP="00361327">
      <w:pPr>
        <w:pStyle w:val="Akapitzlist"/>
        <w:numPr>
          <w:ilvl w:val="0"/>
          <w:numId w:val="8"/>
        </w:numPr>
        <w:jc w:val="both"/>
        <w:rPr>
          <w:rFonts w:asciiTheme="minorHAnsi" w:hAnsiTheme="minorHAnsi" w:cstheme="majorHAnsi"/>
          <w:lang w:val="pl-PL"/>
        </w:rPr>
      </w:pPr>
      <w:r w:rsidRPr="00361327">
        <w:rPr>
          <w:rFonts w:asciiTheme="minorHAnsi" w:hAnsiTheme="minorHAnsi" w:cstheme="majorHAnsi"/>
          <w:lang w:val="pl-PL"/>
        </w:rPr>
        <w:t>Oprogramowanie musi umożliwiać jego działanie na systemie operacyjnym Windows / Linux / Android / iOS.</w:t>
      </w:r>
    </w:p>
    <w:p w14:paraId="00000054" w14:textId="77777777" w:rsidR="00076515" w:rsidRPr="00361327" w:rsidRDefault="008A3CAB" w:rsidP="00361327">
      <w:pPr>
        <w:pStyle w:val="Akapitzlist"/>
        <w:numPr>
          <w:ilvl w:val="0"/>
          <w:numId w:val="8"/>
        </w:numPr>
        <w:jc w:val="both"/>
        <w:rPr>
          <w:rFonts w:asciiTheme="minorHAnsi" w:hAnsiTheme="minorHAnsi" w:cstheme="majorHAnsi"/>
          <w:lang w:val="pl-PL"/>
        </w:rPr>
      </w:pPr>
      <w:r w:rsidRPr="00361327">
        <w:rPr>
          <w:rFonts w:asciiTheme="minorHAnsi" w:hAnsiTheme="minorHAnsi" w:cstheme="majorHAnsi"/>
          <w:lang w:val="pl-PL"/>
        </w:rPr>
        <w:t>Portal ma być wykonana w architekturze klient-serwer, jako aplikacja webowa, przy czym jako klienta wykorzystuje przeglądarkę internetową.</w:t>
      </w:r>
    </w:p>
    <w:p w14:paraId="00000055" w14:textId="77777777" w:rsidR="00076515" w:rsidRPr="00361327" w:rsidRDefault="008A3CAB" w:rsidP="00361327">
      <w:pPr>
        <w:pStyle w:val="Akapitzlist"/>
        <w:numPr>
          <w:ilvl w:val="0"/>
          <w:numId w:val="8"/>
        </w:numPr>
        <w:jc w:val="both"/>
        <w:rPr>
          <w:rFonts w:asciiTheme="minorHAnsi" w:hAnsiTheme="minorHAnsi" w:cstheme="majorHAnsi"/>
          <w:lang w:val="pl-PL"/>
        </w:rPr>
      </w:pPr>
      <w:r w:rsidRPr="00361327">
        <w:rPr>
          <w:rFonts w:asciiTheme="minorHAnsi" w:hAnsiTheme="minorHAnsi" w:cstheme="majorHAnsi"/>
          <w:lang w:val="pl-PL"/>
        </w:rPr>
        <w:t xml:space="preserve">Interfejs oprogramowania oraz konfiguracji musi być w całości dostępny z poziomu wszystkich przeglądarek internetowych (Microsoft Edge, </w:t>
      </w:r>
      <w:proofErr w:type="spellStart"/>
      <w:r w:rsidRPr="00361327">
        <w:rPr>
          <w:rFonts w:asciiTheme="minorHAnsi" w:hAnsiTheme="minorHAnsi" w:cstheme="majorHAnsi"/>
          <w:lang w:val="pl-PL"/>
        </w:rPr>
        <w:t>Firefox</w:t>
      </w:r>
      <w:proofErr w:type="spellEnd"/>
      <w:r w:rsidRPr="00361327">
        <w:rPr>
          <w:rFonts w:asciiTheme="minorHAnsi" w:hAnsiTheme="minorHAnsi" w:cstheme="majorHAnsi"/>
          <w:lang w:val="pl-PL"/>
        </w:rPr>
        <w:t>, Opera, Safari, Google Chrome) w ich najnowszych wersjach.</w:t>
      </w:r>
    </w:p>
    <w:p w14:paraId="00000056" w14:textId="77777777" w:rsidR="00076515" w:rsidRPr="00361327" w:rsidRDefault="008A3CAB" w:rsidP="00361327">
      <w:pPr>
        <w:pStyle w:val="Akapitzlist"/>
        <w:numPr>
          <w:ilvl w:val="0"/>
          <w:numId w:val="8"/>
        </w:numPr>
        <w:jc w:val="both"/>
        <w:rPr>
          <w:rFonts w:asciiTheme="minorHAnsi" w:hAnsiTheme="minorHAnsi" w:cstheme="majorHAnsi"/>
          <w:lang w:val="pl-PL"/>
        </w:rPr>
      </w:pPr>
      <w:r w:rsidRPr="00361327">
        <w:rPr>
          <w:rFonts w:asciiTheme="minorHAnsi" w:hAnsiTheme="minorHAnsi" w:cstheme="majorHAnsi"/>
          <w:lang w:val="pl-PL"/>
        </w:rPr>
        <w:t>Prawidłowo działać w przeglądarkach internetowych niezależnie od ustawionych rozdzielczości i wielkości okna.</w:t>
      </w:r>
    </w:p>
    <w:p w14:paraId="00000057" w14:textId="77777777" w:rsidR="00076515" w:rsidRPr="00361327" w:rsidRDefault="008A3CAB" w:rsidP="00361327">
      <w:pPr>
        <w:pStyle w:val="Akapitzlist"/>
        <w:numPr>
          <w:ilvl w:val="0"/>
          <w:numId w:val="8"/>
        </w:numPr>
        <w:jc w:val="both"/>
        <w:rPr>
          <w:rFonts w:asciiTheme="minorHAnsi" w:hAnsiTheme="minorHAnsi" w:cstheme="majorHAnsi"/>
          <w:lang w:val="pl-PL"/>
        </w:rPr>
      </w:pPr>
      <w:r w:rsidRPr="00361327">
        <w:rPr>
          <w:rFonts w:asciiTheme="minorHAnsi" w:hAnsiTheme="minorHAnsi" w:cstheme="majorHAnsi"/>
          <w:lang w:val="pl-PL"/>
        </w:rPr>
        <w:t>System musi być responsywny w zakresie wszystkich standardowych rozdzielczości używanych na komputerach i urządzeniach mobilnych (tablet, smartphone).</w:t>
      </w:r>
    </w:p>
    <w:p w14:paraId="00000058" w14:textId="77777777" w:rsidR="00076515" w:rsidRPr="00361327" w:rsidRDefault="008A3CAB" w:rsidP="00361327">
      <w:pPr>
        <w:pStyle w:val="Akapitzlist"/>
        <w:numPr>
          <w:ilvl w:val="0"/>
          <w:numId w:val="8"/>
        </w:numPr>
        <w:jc w:val="both"/>
        <w:rPr>
          <w:rFonts w:asciiTheme="minorHAnsi" w:hAnsiTheme="minorHAnsi" w:cstheme="majorHAnsi"/>
          <w:lang w:val="pl-PL"/>
        </w:rPr>
      </w:pPr>
      <w:r w:rsidRPr="00361327">
        <w:rPr>
          <w:rFonts w:asciiTheme="minorHAnsi" w:hAnsiTheme="minorHAnsi" w:cstheme="majorHAnsi"/>
          <w:lang w:val="pl-PL"/>
        </w:rPr>
        <w:t>Oprogramowanie musi umożliwiać korzystanie z portalu bez instalacji dodatkowego oprogramowania zewnętrznego.</w:t>
      </w:r>
    </w:p>
    <w:p w14:paraId="00000059" w14:textId="77777777" w:rsidR="00076515" w:rsidRPr="00361327" w:rsidRDefault="008A3CAB" w:rsidP="00361327">
      <w:pPr>
        <w:pStyle w:val="Akapitzlist"/>
        <w:numPr>
          <w:ilvl w:val="0"/>
          <w:numId w:val="8"/>
        </w:numPr>
        <w:jc w:val="both"/>
        <w:rPr>
          <w:rFonts w:asciiTheme="minorHAnsi" w:hAnsiTheme="minorHAnsi" w:cstheme="majorHAnsi"/>
          <w:lang w:val="pl-PL"/>
        </w:rPr>
      </w:pPr>
      <w:r w:rsidRPr="00361327">
        <w:rPr>
          <w:rFonts w:asciiTheme="minorHAnsi" w:hAnsiTheme="minorHAnsi" w:cstheme="majorHAnsi"/>
          <w:lang w:val="pl-PL"/>
        </w:rPr>
        <w:t>Oprogramowanie portalu powinno być oparte o ogólnodostępny i bezpłatny system bazodanowy SQL, np. MySQL lub jego odpowiednik.</w:t>
      </w:r>
    </w:p>
    <w:p w14:paraId="0000005A" w14:textId="77777777" w:rsidR="00076515" w:rsidRPr="00361327" w:rsidRDefault="008A3CAB" w:rsidP="00361327">
      <w:pPr>
        <w:pStyle w:val="Akapitzlist"/>
        <w:numPr>
          <w:ilvl w:val="0"/>
          <w:numId w:val="8"/>
        </w:numPr>
        <w:jc w:val="both"/>
        <w:rPr>
          <w:rFonts w:asciiTheme="minorHAnsi" w:hAnsiTheme="minorHAnsi" w:cstheme="majorHAnsi"/>
          <w:lang w:val="pl-PL"/>
        </w:rPr>
      </w:pPr>
      <w:r w:rsidRPr="00361327">
        <w:rPr>
          <w:rFonts w:asciiTheme="minorHAnsi" w:hAnsiTheme="minorHAnsi" w:cstheme="majorHAnsi"/>
          <w:lang w:val="pl-PL"/>
        </w:rPr>
        <w:t>Portal powinna posiadać budowę umożliwiającą jej modyfikację i ewentualną rozbudowę w przyszłości.</w:t>
      </w:r>
    </w:p>
    <w:p w14:paraId="0000005B" w14:textId="77777777" w:rsidR="00076515" w:rsidRPr="00361327" w:rsidRDefault="008A3CAB" w:rsidP="00361327">
      <w:pPr>
        <w:pStyle w:val="Akapitzlist"/>
        <w:numPr>
          <w:ilvl w:val="0"/>
          <w:numId w:val="8"/>
        </w:numPr>
        <w:jc w:val="both"/>
        <w:rPr>
          <w:rFonts w:asciiTheme="minorHAnsi" w:hAnsiTheme="minorHAnsi" w:cstheme="majorHAnsi"/>
          <w:lang w:val="pl-PL"/>
        </w:rPr>
      </w:pPr>
      <w:r w:rsidRPr="00361327">
        <w:rPr>
          <w:rFonts w:asciiTheme="minorHAnsi" w:hAnsiTheme="minorHAnsi" w:cstheme="majorHAnsi"/>
          <w:lang w:val="pl-PL"/>
        </w:rPr>
        <w:t>System powinien przechowywać historię działań użytkowników, historię zmian danych i wykonanych akcji.</w:t>
      </w:r>
    </w:p>
    <w:p w14:paraId="0000005C" w14:textId="77777777" w:rsidR="00076515" w:rsidRPr="00361327" w:rsidRDefault="008A3CAB" w:rsidP="00361327">
      <w:pPr>
        <w:pStyle w:val="Akapitzlist"/>
        <w:numPr>
          <w:ilvl w:val="0"/>
          <w:numId w:val="8"/>
        </w:numPr>
        <w:jc w:val="both"/>
        <w:rPr>
          <w:rFonts w:asciiTheme="minorHAnsi" w:hAnsiTheme="minorHAnsi" w:cstheme="majorHAnsi"/>
          <w:lang w:val="pl-PL"/>
        </w:rPr>
      </w:pPr>
      <w:r w:rsidRPr="00361327">
        <w:rPr>
          <w:rFonts w:asciiTheme="minorHAnsi" w:hAnsiTheme="minorHAnsi" w:cstheme="majorHAnsi"/>
          <w:lang w:val="pl-PL"/>
        </w:rPr>
        <w:t>Interfejs aplikacji powinien być w języku angielskim.</w:t>
      </w:r>
    </w:p>
    <w:p w14:paraId="0000005D" w14:textId="77777777" w:rsidR="00076515" w:rsidRPr="00361327" w:rsidRDefault="008A3CAB" w:rsidP="00361327">
      <w:pPr>
        <w:pStyle w:val="Akapitzlist"/>
        <w:numPr>
          <w:ilvl w:val="0"/>
          <w:numId w:val="8"/>
        </w:numPr>
        <w:jc w:val="both"/>
        <w:rPr>
          <w:rFonts w:asciiTheme="minorHAnsi" w:hAnsiTheme="minorHAnsi" w:cstheme="majorHAnsi"/>
          <w:lang w:val="pl-PL"/>
        </w:rPr>
      </w:pPr>
      <w:r w:rsidRPr="00361327">
        <w:rPr>
          <w:rFonts w:asciiTheme="minorHAnsi" w:hAnsiTheme="minorHAnsi" w:cstheme="majorHAnsi"/>
          <w:lang w:val="pl-PL"/>
        </w:rPr>
        <w:t>Niezalogowany użytkownik może jedynie zobaczyć stronę logowania systemu.</w:t>
      </w:r>
    </w:p>
    <w:p w14:paraId="0000005E" w14:textId="77777777" w:rsidR="00076515" w:rsidRPr="00361327" w:rsidRDefault="008A3CAB" w:rsidP="00361327">
      <w:pPr>
        <w:pStyle w:val="Akapitzlist"/>
        <w:numPr>
          <w:ilvl w:val="0"/>
          <w:numId w:val="8"/>
        </w:numPr>
        <w:jc w:val="both"/>
        <w:rPr>
          <w:rFonts w:asciiTheme="minorHAnsi" w:hAnsiTheme="minorHAnsi" w:cstheme="majorHAnsi"/>
          <w:lang w:val="pl-PL"/>
        </w:rPr>
      </w:pPr>
      <w:r w:rsidRPr="00361327">
        <w:rPr>
          <w:rFonts w:asciiTheme="minorHAnsi" w:hAnsiTheme="minorHAnsi" w:cstheme="majorHAnsi"/>
          <w:lang w:val="pl-PL"/>
        </w:rPr>
        <w:t>Logowanie do portalu wymaga loginu i hasła</w:t>
      </w:r>
    </w:p>
    <w:p w14:paraId="0000005F" w14:textId="77777777" w:rsidR="00076515" w:rsidRPr="00361327" w:rsidRDefault="008A3CAB" w:rsidP="00361327">
      <w:pPr>
        <w:pStyle w:val="Nagwek2"/>
        <w:jc w:val="both"/>
        <w:rPr>
          <w:rFonts w:asciiTheme="minorHAnsi" w:hAnsiTheme="minorHAnsi" w:cstheme="majorHAnsi"/>
          <w:sz w:val="22"/>
          <w:szCs w:val="22"/>
          <w:lang w:val="pl-PL"/>
        </w:rPr>
      </w:pPr>
      <w:bookmarkStart w:id="7" w:name="_bb415adn8jsn" w:colFirst="0" w:colLast="0"/>
      <w:bookmarkEnd w:id="7"/>
      <w:r w:rsidRPr="00361327">
        <w:rPr>
          <w:rFonts w:asciiTheme="minorHAnsi" w:hAnsiTheme="minorHAnsi" w:cstheme="majorHAnsi"/>
          <w:sz w:val="22"/>
          <w:szCs w:val="22"/>
          <w:lang w:val="pl-PL"/>
        </w:rPr>
        <w:t>Wymagania dotyczące bezpieczeństwa</w:t>
      </w:r>
    </w:p>
    <w:p w14:paraId="00000060" w14:textId="77777777" w:rsidR="00076515" w:rsidRPr="00361327" w:rsidRDefault="008A3CAB" w:rsidP="00361327">
      <w:pPr>
        <w:pStyle w:val="Akapitzlist"/>
        <w:numPr>
          <w:ilvl w:val="0"/>
          <w:numId w:val="9"/>
        </w:numPr>
        <w:jc w:val="both"/>
        <w:rPr>
          <w:rFonts w:asciiTheme="minorHAnsi" w:hAnsiTheme="minorHAnsi" w:cstheme="majorHAnsi"/>
          <w:lang w:val="pl-PL"/>
        </w:rPr>
      </w:pPr>
      <w:r w:rsidRPr="00361327">
        <w:rPr>
          <w:rFonts w:asciiTheme="minorHAnsi" w:hAnsiTheme="minorHAnsi" w:cstheme="majorHAnsi"/>
          <w:lang w:val="pl-PL"/>
        </w:rPr>
        <w:t>Portal musi zapewniać bezpieczną autoryzację osób uprawnionych, logujących się do portalu przy pomocy przeglądarki internetowej poprzez wykorzystanie protokołu SSL wersja min. 3.</w:t>
      </w:r>
    </w:p>
    <w:p w14:paraId="00000061" w14:textId="77777777" w:rsidR="00076515" w:rsidRPr="00361327" w:rsidRDefault="008A3CAB" w:rsidP="00361327">
      <w:pPr>
        <w:pStyle w:val="Akapitzlist"/>
        <w:numPr>
          <w:ilvl w:val="0"/>
          <w:numId w:val="9"/>
        </w:numPr>
        <w:jc w:val="both"/>
        <w:rPr>
          <w:rFonts w:asciiTheme="minorHAnsi" w:hAnsiTheme="minorHAnsi" w:cstheme="majorHAnsi"/>
          <w:lang w:val="pl-PL"/>
        </w:rPr>
      </w:pPr>
      <w:r w:rsidRPr="00361327">
        <w:rPr>
          <w:rFonts w:asciiTheme="minorHAnsi" w:hAnsiTheme="minorHAnsi" w:cstheme="majorHAnsi"/>
          <w:lang w:val="pl-PL"/>
        </w:rPr>
        <w:lastRenderedPageBreak/>
        <w:t>Portal musi zapewnić dokładną walidację pobieranych danych (informacje z formularzy, dane przekazywane w zmiennych POST/GET, informacje z „Cookie”, weryfikacja wgrywanych plików, itp.)</w:t>
      </w:r>
    </w:p>
    <w:p w14:paraId="00000062" w14:textId="77777777" w:rsidR="00076515" w:rsidRPr="00361327" w:rsidRDefault="008A3CAB" w:rsidP="00361327">
      <w:pPr>
        <w:pStyle w:val="Akapitzlist"/>
        <w:numPr>
          <w:ilvl w:val="0"/>
          <w:numId w:val="9"/>
        </w:numPr>
        <w:jc w:val="both"/>
        <w:rPr>
          <w:rFonts w:asciiTheme="minorHAnsi" w:hAnsiTheme="minorHAnsi" w:cstheme="majorHAnsi"/>
          <w:lang w:val="pl-PL"/>
        </w:rPr>
      </w:pPr>
      <w:r w:rsidRPr="00361327">
        <w:rPr>
          <w:rFonts w:asciiTheme="minorHAnsi" w:hAnsiTheme="minorHAnsi" w:cstheme="majorHAnsi"/>
          <w:lang w:val="pl-PL"/>
        </w:rPr>
        <w:t>Portal musi być odporny między innymi na następujące zagrożenia:</w:t>
      </w:r>
    </w:p>
    <w:p w14:paraId="00000063" w14:textId="77777777" w:rsidR="00076515" w:rsidRPr="00361327" w:rsidRDefault="008A3CAB" w:rsidP="00361327">
      <w:pPr>
        <w:pStyle w:val="Akapitzlist"/>
        <w:numPr>
          <w:ilvl w:val="1"/>
          <w:numId w:val="9"/>
        </w:numPr>
        <w:jc w:val="both"/>
        <w:rPr>
          <w:rFonts w:asciiTheme="minorHAnsi" w:hAnsiTheme="minorHAnsi" w:cstheme="majorHAnsi"/>
          <w:lang w:val="pl-PL"/>
        </w:rPr>
      </w:pPr>
      <w:r w:rsidRPr="00361327">
        <w:rPr>
          <w:rFonts w:asciiTheme="minorHAnsi" w:hAnsiTheme="minorHAnsi" w:cstheme="majorHAnsi"/>
          <w:lang w:val="pl-PL"/>
        </w:rPr>
        <w:t>Ataki semantyczne na adres URL,</w:t>
      </w:r>
    </w:p>
    <w:p w14:paraId="00000064" w14:textId="77777777" w:rsidR="00076515" w:rsidRPr="00361327" w:rsidRDefault="008A3CAB" w:rsidP="00361327">
      <w:pPr>
        <w:pStyle w:val="Akapitzlist"/>
        <w:numPr>
          <w:ilvl w:val="1"/>
          <w:numId w:val="9"/>
        </w:numPr>
        <w:jc w:val="both"/>
        <w:rPr>
          <w:rFonts w:asciiTheme="minorHAnsi" w:hAnsiTheme="minorHAnsi" w:cstheme="majorHAnsi"/>
          <w:lang w:val="pl-PL"/>
        </w:rPr>
      </w:pPr>
      <w:r w:rsidRPr="00361327">
        <w:rPr>
          <w:rFonts w:asciiTheme="minorHAnsi" w:hAnsiTheme="minorHAnsi" w:cstheme="majorHAnsi"/>
          <w:lang w:val="pl-PL"/>
        </w:rPr>
        <w:t>Ataki związane z ładowaniem plików,</w:t>
      </w:r>
    </w:p>
    <w:p w14:paraId="00000065" w14:textId="77777777" w:rsidR="00076515" w:rsidRPr="00361327" w:rsidRDefault="008A3CAB" w:rsidP="00361327">
      <w:pPr>
        <w:pStyle w:val="Akapitzlist"/>
        <w:numPr>
          <w:ilvl w:val="1"/>
          <w:numId w:val="9"/>
        </w:numPr>
        <w:jc w:val="both"/>
        <w:rPr>
          <w:rFonts w:asciiTheme="minorHAnsi" w:hAnsiTheme="minorHAnsi" w:cstheme="majorHAnsi"/>
          <w:lang w:val="en-US"/>
        </w:rPr>
      </w:pPr>
      <w:proofErr w:type="spellStart"/>
      <w:r w:rsidRPr="00361327">
        <w:rPr>
          <w:rFonts w:asciiTheme="minorHAnsi" w:hAnsiTheme="minorHAnsi" w:cstheme="majorHAnsi"/>
          <w:lang w:val="en-US"/>
        </w:rPr>
        <w:t>Ataki</w:t>
      </w:r>
      <w:proofErr w:type="spellEnd"/>
      <w:r w:rsidRPr="00361327">
        <w:rPr>
          <w:rFonts w:asciiTheme="minorHAnsi" w:hAnsiTheme="minorHAnsi" w:cstheme="majorHAnsi"/>
          <w:lang w:val="en-US"/>
        </w:rPr>
        <w:t xml:space="preserve"> </w:t>
      </w:r>
      <w:proofErr w:type="spellStart"/>
      <w:r w:rsidRPr="00361327">
        <w:rPr>
          <w:rFonts w:asciiTheme="minorHAnsi" w:hAnsiTheme="minorHAnsi" w:cstheme="majorHAnsi"/>
          <w:lang w:val="en-US"/>
        </w:rPr>
        <w:t>typu</w:t>
      </w:r>
      <w:proofErr w:type="spellEnd"/>
      <w:r w:rsidRPr="00361327">
        <w:rPr>
          <w:rFonts w:asciiTheme="minorHAnsi" w:hAnsiTheme="minorHAnsi" w:cstheme="majorHAnsi"/>
          <w:lang w:val="en-US"/>
        </w:rPr>
        <w:t xml:space="preserve"> cross-site scripting,</w:t>
      </w:r>
    </w:p>
    <w:p w14:paraId="00000066" w14:textId="77777777" w:rsidR="00076515" w:rsidRPr="00361327" w:rsidRDefault="008A3CAB" w:rsidP="00361327">
      <w:pPr>
        <w:pStyle w:val="Akapitzlist"/>
        <w:numPr>
          <w:ilvl w:val="1"/>
          <w:numId w:val="9"/>
        </w:numPr>
        <w:jc w:val="both"/>
        <w:rPr>
          <w:rFonts w:asciiTheme="minorHAnsi" w:hAnsiTheme="minorHAnsi" w:cstheme="majorHAnsi"/>
          <w:lang w:val="pl-PL"/>
        </w:rPr>
      </w:pPr>
      <w:r w:rsidRPr="00361327">
        <w:rPr>
          <w:rFonts w:asciiTheme="minorHAnsi" w:hAnsiTheme="minorHAnsi" w:cstheme="majorHAnsi"/>
          <w:lang w:val="pl-PL"/>
        </w:rPr>
        <w:t>Podrabianie zatwierdzenia formularza,</w:t>
      </w:r>
    </w:p>
    <w:p w14:paraId="00000067" w14:textId="77777777" w:rsidR="00076515" w:rsidRPr="00361327" w:rsidRDefault="008A3CAB" w:rsidP="00361327">
      <w:pPr>
        <w:pStyle w:val="Akapitzlist"/>
        <w:numPr>
          <w:ilvl w:val="1"/>
          <w:numId w:val="9"/>
        </w:numPr>
        <w:jc w:val="both"/>
        <w:rPr>
          <w:rFonts w:asciiTheme="minorHAnsi" w:hAnsiTheme="minorHAnsi" w:cstheme="majorHAnsi"/>
          <w:lang w:val="pl-PL"/>
        </w:rPr>
      </w:pPr>
      <w:r w:rsidRPr="00361327">
        <w:rPr>
          <w:rFonts w:asciiTheme="minorHAnsi" w:hAnsiTheme="minorHAnsi" w:cstheme="majorHAnsi"/>
          <w:lang w:val="pl-PL"/>
        </w:rPr>
        <w:t>Ujawnienie uwierzytelnień dostępu,</w:t>
      </w:r>
    </w:p>
    <w:p w14:paraId="00000068" w14:textId="77777777" w:rsidR="00076515" w:rsidRPr="00361327" w:rsidRDefault="008A3CAB" w:rsidP="00361327">
      <w:pPr>
        <w:pStyle w:val="Akapitzlist"/>
        <w:numPr>
          <w:ilvl w:val="1"/>
          <w:numId w:val="9"/>
        </w:numPr>
        <w:jc w:val="both"/>
        <w:rPr>
          <w:rFonts w:asciiTheme="minorHAnsi" w:hAnsiTheme="minorHAnsi" w:cstheme="majorHAnsi"/>
          <w:lang w:val="pl-PL"/>
        </w:rPr>
      </w:pPr>
      <w:r w:rsidRPr="00361327">
        <w:rPr>
          <w:rFonts w:asciiTheme="minorHAnsi" w:hAnsiTheme="minorHAnsi" w:cstheme="majorHAnsi"/>
          <w:lang w:val="pl-PL"/>
        </w:rPr>
        <w:t>Wstrzykiwanie kodu SQL,</w:t>
      </w:r>
    </w:p>
    <w:p w14:paraId="00000069" w14:textId="77777777" w:rsidR="00076515" w:rsidRPr="00361327" w:rsidRDefault="008A3CAB" w:rsidP="00361327">
      <w:pPr>
        <w:pStyle w:val="Akapitzlist"/>
        <w:numPr>
          <w:ilvl w:val="1"/>
          <w:numId w:val="9"/>
        </w:numPr>
        <w:jc w:val="both"/>
        <w:rPr>
          <w:rFonts w:asciiTheme="minorHAnsi" w:hAnsiTheme="minorHAnsi" w:cstheme="majorHAnsi"/>
          <w:lang w:val="pl-PL"/>
        </w:rPr>
      </w:pPr>
      <w:r w:rsidRPr="00361327">
        <w:rPr>
          <w:rFonts w:asciiTheme="minorHAnsi" w:hAnsiTheme="minorHAnsi" w:cstheme="majorHAnsi"/>
          <w:lang w:val="pl-PL"/>
        </w:rPr>
        <w:t>Ujawnienie danych przechowywanych w bazie,</w:t>
      </w:r>
    </w:p>
    <w:p w14:paraId="0000006A" w14:textId="77777777" w:rsidR="00076515" w:rsidRPr="00361327" w:rsidRDefault="008A3CAB" w:rsidP="00361327">
      <w:pPr>
        <w:pStyle w:val="Akapitzlist"/>
        <w:numPr>
          <w:ilvl w:val="1"/>
          <w:numId w:val="9"/>
        </w:numPr>
        <w:jc w:val="both"/>
        <w:rPr>
          <w:rFonts w:asciiTheme="minorHAnsi" w:hAnsiTheme="minorHAnsi" w:cstheme="majorHAnsi"/>
          <w:lang w:val="pl-PL"/>
        </w:rPr>
      </w:pPr>
      <w:r w:rsidRPr="00361327">
        <w:rPr>
          <w:rFonts w:asciiTheme="minorHAnsi" w:hAnsiTheme="minorHAnsi" w:cstheme="majorHAnsi"/>
          <w:lang w:val="pl-PL"/>
        </w:rPr>
        <w:t>Wstrzykiwanie poleceń systemowych,</w:t>
      </w:r>
    </w:p>
    <w:p w14:paraId="0000006B" w14:textId="77777777" w:rsidR="00076515" w:rsidRPr="00361327" w:rsidRDefault="008A3CAB" w:rsidP="00361327">
      <w:pPr>
        <w:pStyle w:val="Akapitzlist"/>
        <w:numPr>
          <w:ilvl w:val="1"/>
          <w:numId w:val="9"/>
        </w:numPr>
        <w:jc w:val="both"/>
        <w:rPr>
          <w:rFonts w:asciiTheme="minorHAnsi" w:hAnsiTheme="minorHAnsi" w:cstheme="majorHAnsi"/>
          <w:lang w:val="pl-PL"/>
        </w:rPr>
      </w:pPr>
      <w:r w:rsidRPr="00361327">
        <w:rPr>
          <w:rFonts w:asciiTheme="minorHAnsi" w:hAnsiTheme="minorHAnsi" w:cstheme="majorHAnsi"/>
          <w:lang w:val="pl-PL"/>
        </w:rPr>
        <w:t>Inne nie wyspecyfikowane powyżej, a znane w dniu odbioru przedmiotu umowy.</w:t>
      </w:r>
    </w:p>
    <w:p w14:paraId="0000006C" w14:textId="77777777" w:rsidR="00076515" w:rsidRPr="00361327" w:rsidRDefault="008A3CAB" w:rsidP="00361327">
      <w:pPr>
        <w:pStyle w:val="Akapitzlist"/>
        <w:numPr>
          <w:ilvl w:val="0"/>
          <w:numId w:val="9"/>
        </w:numPr>
        <w:jc w:val="both"/>
        <w:rPr>
          <w:rFonts w:asciiTheme="minorHAnsi" w:hAnsiTheme="minorHAnsi" w:cstheme="majorHAnsi"/>
          <w:lang w:val="pl-PL"/>
        </w:rPr>
      </w:pPr>
      <w:r w:rsidRPr="00361327">
        <w:rPr>
          <w:rFonts w:asciiTheme="minorHAnsi" w:hAnsiTheme="minorHAnsi" w:cstheme="majorHAnsi"/>
          <w:lang w:val="pl-PL"/>
        </w:rPr>
        <w:t>Portal musi zapewniać:</w:t>
      </w:r>
    </w:p>
    <w:p w14:paraId="0000006D" w14:textId="77777777" w:rsidR="00076515" w:rsidRPr="00361327" w:rsidRDefault="008A3CAB" w:rsidP="00361327">
      <w:pPr>
        <w:pStyle w:val="Akapitzlist"/>
        <w:numPr>
          <w:ilvl w:val="1"/>
          <w:numId w:val="9"/>
        </w:numPr>
        <w:jc w:val="both"/>
        <w:rPr>
          <w:rFonts w:asciiTheme="minorHAnsi" w:hAnsiTheme="minorHAnsi" w:cstheme="majorHAnsi"/>
          <w:lang w:val="pl-PL"/>
        </w:rPr>
      </w:pPr>
      <w:r w:rsidRPr="00361327">
        <w:rPr>
          <w:rFonts w:asciiTheme="minorHAnsi" w:hAnsiTheme="minorHAnsi" w:cstheme="majorHAnsi"/>
          <w:lang w:val="pl-PL"/>
        </w:rPr>
        <w:t>Poufność - ochrona przed ujawnieniem nie uprawnionemu odbiorcy,</w:t>
      </w:r>
    </w:p>
    <w:p w14:paraId="0000006E" w14:textId="77777777" w:rsidR="00076515" w:rsidRPr="00361327" w:rsidRDefault="008A3CAB" w:rsidP="00361327">
      <w:pPr>
        <w:pStyle w:val="Akapitzlist"/>
        <w:numPr>
          <w:ilvl w:val="1"/>
          <w:numId w:val="9"/>
        </w:numPr>
        <w:jc w:val="both"/>
        <w:rPr>
          <w:rFonts w:asciiTheme="minorHAnsi" w:hAnsiTheme="minorHAnsi" w:cstheme="majorHAnsi"/>
          <w:lang w:val="pl-PL"/>
        </w:rPr>
      </w:pPr>
      <w:r w:rsidRPr="00361327">
        <w:rPr>
          <w:rFonts w:asciiTheme="minorHAnsi" w:hAnsiTheme="minorHAnsi" w:cstheme="majorHAnsi"/>
          <w:lang w:val="pl-PL"/>
        </w:rPr>
        <w:t>Integralność - ochrona przed nieuprawnioną modyfikacją lub zniekształceniem,</w:t>
      </w:r>
    </w:p>
    <w:p w14:paraId="0000006F" w14:textId="77777777" w:rsidR="00076515" w:rsidRPr="00361327" w:rsidRDefault="008A3CAB" w:rsidP="00361327">
      <w:pPr>
        <w:pStyle w:val="Akapitzlist"/>
        <w:numPr>
          <w:ilvl w:val="1"/>
          <w:numId w:val="9"/>
        </w:numPr>
        <w:jc w:val="both"/>
        <w:rPr>
          <w:rFonts w:asciiTheme="minorHAnsi" w:hAnsiTheme="minorHAnsi" w:cstheme="majorHAnsi"/>
          <w:lang w:val="pl-PL"/>
        </w:rPr>
      </w:pPr>
      <w:r w:rsidRPr="00361327">
        <w:rPr>
          <w:rFonts w:asciiTheme="minorHAnsi" w:hAnsiTheme="minorHAnsi" w:cstheme="majorHAnsi"/>
          <w:lang w:val="pl-PL"/>
        </w:rPr>
        <w:t>Dostępność - dostęp do zasobów informacyjnych,</w:t>
      </w:r>
    </w:p>
    <w:p w14:paraId="00000070" w14:textId="77777777" w:rsidR="00076515" w:rsidRPr="00361327" w:rsidRDefault="008A3CAB" w:rsidP="00361327">
      <w:pPr>
        <w:pStyle w:val="Akapitzlist"/>
        <w:numPr>
          <w:ilvl w:val="1"/>
          <w:numId w:val="9"/>
        </w:numPr>
        <w:jc w:val="both"/>
        <w:rPr>
          <w:rFonts w:asciiTheme="minorHAnsi" w:hAnsiTheme="minorHAnsi" w:cstheme="majorHAnsi"/>
          <w:lang w:val="pl-PL"/>
        </w:rPr>
      </w:pPr>
      <w:r w:rsidRPr="00361327">
        <w:rPr>
          <w:rFonts w:asciiTheme="minorHAnsi" w:hAnsiTheme="minorHAnsi" w:cstheme="majorHAnsi"/>
          <w:lang w:val="pl-PL"/>
        </w:rPr>
        <w:t>Rozliczalność - określenie i weryfikowanie odpowiedzialności za wykorzystanie serwisu informacyjnego,</w:t>
      </w:r>
    </w:p>
    <w:p w14:paraId="00000071" w14:textId="77777777" w:rsidR="00076515" w:rsidRPr="00361327" w:rsidRDefault="008A3CAB" w:rsidP="00361327">
      <w:pPr>
        <w:pStyle w:val="Akapitzlist"/>
        <w:numPr>
          <w:ilvl w:val="1"/>
          <w:numId w:val="9"/>
        </w:numPr>
        <w:jc w:val="both"/>
        <w:rPr>
          <w:rFonts w:asciiTheme="minorHAnsi" w:hAnsiTheme="minorHAnsi" w:cstheme="majorHAnsi"/>
          <w:lang w:val="pl-PL"/>
        </w:rPr>
      </w:pPr>
      <w:r w:rsidRPr="00361327">
        <w:rPr>
          <w:rFonts w:asciiTheme="minorHAnsi" w:hAnsiTheme="minorHAnsi" w:cstheme="majorHAnsi"/>
          <w:lang w:val="pl-PL"/>
        </w:rPr>
        <w:t>Autentyczność - weryfikacja tożsamości podmiotów i prawdziwości zasobów,</w:t>
      </w:r>
    </w:p>
    <w:p w14:paraId="00000072" w14:textId="77777777" w:rsidR="00076515" w:rsidRPr="00361327" w:rsidRDefault="008A3CAB" w:rsidP="00361327">
      <w:pPr>
        <w:pStyle w:val="Akapitzlist"/>
        <w:numPr>
          <w:ilvl w:val="1"/>
          <w:numId w:val="9"/>
        </w:numPr>
        <w:jc w:val="both"/>
        <w:rPr>
          <w:rFonts w:asciiTheme="minorHAnsi" w:hAnsiTheme="minorHAnsi" w:cstheme="majorHAnsi"/>
          <w:lang w:val="pl-PL"/>
        </w:rPr>
      </w:pPr>
      <w:r w:rsidRPr="00361327">
        <w:rPr>
          <w:rFonts w:asciiTheme="minorHAnsi" w:hAnsiTheme="minorHAnsi" w:cstheme="majorHAnsi"/>
          <w:lang w:val="pl-PL"/>
        </w:rPr>
        <w:t>Niezawodność - gwarancja oczekiwanego zachowania serwisu i otrzymywanych wyników.</w:t>
      </w:r>
    </w:p>
    <w:p w14:paraId="00000073" w14:textId="77777777" w:rsidR="00076515" w:rsidRPr="00361327" w:rsidRDefault="008A3CAB" w:rsidP="00361327">
      <w:pPr>
        <w:pStyle w:val="Akapitzlist"/>
        <w:numPr>
          <w:ilvl w:val="0"/>
          <w:numId w:val="9"/>
        </w:numPr>
        <w:jc w:val="both"/>
        <w:rPr>
          <w:rFonts w:asciiTheme="minorHAnsi" w:hAnsiTheme="minorHAnsi" w:cstheme="majorHAnsi"/>
          <w:lang w:val="pl-PL"/>
        </w:rPr>
      </w:pPr>
      <w:r w:rsidRPr="00361327">
        <w:rPr>
          <w:rFonts w:asciiTheme="minorHAnsi" w:hAnsiTheme="minorHAnsi" w:cstheme="majorHAnsi"/>
          <w:lang w:val="pl-PL"/>
        </w:rPr>
        <w:t>Portal musi posiadać w każdym katalogu pusty plik "index.html" zapobiegający przeglądaniu jego zawartości poprzez przeglądarkę. Portal tworząc nowy katalogu musi tworzyć w nim automatycznie pusty plik "index.html".</w:t>
      </w:r>
    </w:p>
    <w:p w14:paraId="00000074" w14:textId="77777777" w:rsidR="00076515" w:rsidRPr="00361327" w:rsidRDefault="00076515" w:rsidP="00361327">
      <w:pPr>
        <w:jc w:val="both"/>
        <w:rPr>
          <w:rFonts w:asciiTheme="minorHAnsi" w:hAnsiTheme="minorHAnsi" w:cstheme="majorHAnsi"/>
          <w:lang w:val="pl-PL"/>
        </w:rPr>
      </w:pPr>
    </w:p>
    <w:p w14:paraId="00000075" w14:textId="77777777" w:rsidR="00076515" w:rsidRPr="00361327" w:rsidRDefault="008A3CAB" w:rsidP="00361327">
      <w:pPr>
        <w:pStyle w:val="Nagwek2"/>
        <w:jc w:val="both"/>
        <w:rPr>
          <w:rFonts w:asciiTheme="minorHAnsi" w:hAnsiTheme="minorHAnsi" w:cstheme="majorHAnsi"/>
          <w:sz w:val="22"/>
          <w:szCs w:val="22"/>
          <w:lang w:val="pl-PL"/>
        </w:rPr>
      </w:pPr>
      <w:bookmarkStart w:id="8" w:name="_sldm59gjvyly" w:colFirst="0" w:colLast="0"/>
      <w:bookmarkEnd w:id="8"/>
      <w:r w:rsidRPr="00361327">
        <w:rPr>
          <w:rFonts w:asciiTheme="minorHAnsi" w:hAnsiTheme="minorHAnsi" w:cstheme="majorHAnsi"/>
          <w:sz w:val="22"/>
          <w:szCs w:val="22"/>
          <w:lang w:val="pl-PL"/>
        </w:rPr>
        <w:t>Pozostałe wymagania</w:t>
      </w:r>
    </w:p>
    <w:p w14:paraId="00000076" w14:textId="77777777" w:rsidR="00076515" w:rsidRPr="00361327" w:rsidRDefault="008A3CAB" w:rsidP="00361327">
      <w:pPr>
        <w:pStyle w:val="Akapitzlist"/>
        <w:numPr>
          <w:ilvl w:val="0"/>
          <w:numId w:val="10"/>
        </w:numPr>
        <w:jc w:val="both"/>
        <w:rPr>
          <w:rFonts w:asciiTheme="minorHAnsi" w:hAnsiTheme="minorHAnsi" w:cstheme="majorHAnsi"/>
          <w:lang w:val="pl-PL"/>
        </w:rPr>
      </w:pPr>
      <w:r w:rsidRPr="00361327">
        <w:rPr>
          <w:rFonts w:asciiTheme="minorHAnsi" w:hAnsiTheme="minorHAnsi" w:cstheme="majorHAnsi"/>
          <w:lang w:val="pl-PL"/>
        </w:rPr>
        <w:t>Zamawiający żąda wyłącznej licencji na zaproponowany system na czas nieokreślony (licencja nie może wygasnąć).</w:t>
      </w:r>
    </w:p>
    <w:p w14:paraId="00000077" w14:textId="0BE18CE8" w:rsidR="00076515" w:rsidRPr="00361327" w:rsidRDefault="008A3CAB" w:rsidP="00361327">
      <w:pPr>
        <w:pStyle w:val="Akapitzlist"/>
        <w:numPr>
          <w:ilvl w:val="0"/>
          <w:numId w:val="10"/>
        </w:numPr>
        <w:jc w:val="both"/>
        <w:rPr>
          <w:rFonts w:asciiTheme="minorHAnsi" w:hAnsiTheme="minorHAnsi" w:cstheme="majorHAnsi"/>
          <w:lang w:val="pl-PL"/>
        </w:rPr>
      </w:pPr>
      <w:r w:rsidRPr="00361327">
        <w:rPr>
          <w:rFonts w:asciiTheme="minorHAnsi" w:hAnsiTheme="minorHAnsi" w:cstheme="majorHAnsi"/>
          <w:lang w:val="pl-PL"/>
        </w:rPr>
        <w:t xml:space="preserve">Zamawiający żąda od Wykonawcy zapewnienia 5 godzin miesięcznie wsparcia technicznego od momentu podpisania </w:t>
      </w:r>
      <w:r w:rsidRPr="004A1BD6">
        <w:rPr>
          <w:rFonts w:asciiTheme="minorHAnsi" w:hAnsiTheme="minorHAnsi" w:cstheme="majorHAnsi"/>
          <w:lang w:val="pl-PL"/>
        </w:rPr>
        <w:t>umowy do 30 września 202</w:t>
      </w:r>
      <w:r w:rsidR="004A1BD6" w:rsidRPr="004A1BD6">
        <w:rPr>
          <w:rFonts w:asciiTheme="minorHAnsi" w:hAnsiTheme="minorHAnsi" w:cstheme="majorHAnsi"/>
          <w:lang w:val="pl-PL"/>
        </w:rPr>
        <w:t>3</w:t>
      </w:r>
      <w:r w:rsidRPr="004A1BD6">
        <w:rPr>
          <w:rFonts w:asciiTheme="minorHAnsi" w:hAnsiTheme="minorHAnsi" w:cstheme="majorHAnsi"/>
          <w:lang w:val="pl-PL"/>
        </w:rPr>
        <w:t>r.</w:t>
      </w:r>
      <w:r w:rsidRPr="00361327">
        <w:rPr>
          <w:rFonts w:asciiTheme="minorHAnsi" w:hAnsiTheme="minorHAnsi" w:cstheme="majorHAnsi"/>
          <w:lang w:val="pl-PL"/>
        </w:rPr>
        <w:t xml:space="preserve"> oraz gwarancję na ten okres. Przez wsparcie techniczne Zamawiający rozumie pomoc w rozwiązywaniu pojawiających się problemów z portalem, aktualizację portalu pozwalającą na bezproblemowe użytkowanie.</w:t>
      </w:r>
    </w:p>
    <w:p w14:paraId="00000078" w14:textId="77777777" w:rsidR="00076515" w:rsidRPr="004A1BD6" w:rsidRDefault="008A3CAB" w:rsidP="00361327">
      <w:pPr>
        <w:pStyle w:val="Akapitzlist"/>
        <w:numPr>
          <w:ilvl w:val="0"/>
          <w:numId w:val="10"/>
        </w:numPr>
        <w:jc w:val="both"/>
        <w:rPr>
          <w:rFonts w:asciiTheme="minorHAnsi" w:hAnsiTheme="minorHAnsi" w:cstheme="majorHAnsi"/>
          <w:lang w:val="pl-PL"/>
        </w:rPr>
      </w:pPr>
      <w:r w:rsidRPr="00361327">
        <w:rPr>
          <w:rFonts w:asciiTheme="minorHAnsi" w:hAnsiTheme="minorHAnsi" w:cstheme="majorHAnsi"/>
          <w:lang w:val="pl-PL"/>
        </w:rPr>
        <w:t xml:space="preserve">Zamawiający żąda od Wykonawcy przeprowadzenia szkolenia z obsługi portalu w terminie ustalonym z przedstawicielem Zamawiającego w siedzibie Zamawiającego dla grupy </w:t>
      </w:r>
      <w:r w:rsidRPr="004A1BD6">
        <w:rPr>
          <w:rFonts w:asciiTheme="minorHAnsi" w:hAnsiTheme="minorHAnsi" w:cstheme="majorHAnsi"/>
          <w:lang w:val="pl-PL"/>
        </w:rPr>
        <w:t>maksymalnie 12 osób. Szkolenie potrwa co najmniej 2 godziny.</w:t>
      </w:r>
    </w:p>
    <w:p w14:paraId="00000079" w14:textId="77777777" w:rsidR="00076515" w:rsidRPr="004A1BD6" w:rsidRDefault="008A3CAB" w:rsidP="00361327">
      <w:pPr>
        <w:pStyle w:val="Akapitzlist"/>
        <w:numPr>
          <w:ilvl w:val="0"/>
          <w:numId w:val="10"/>
        </w:numPr>
        <w:jc w:val="both"/>
        <w:rPr>
          <w:rFonts w:asciiTheme="minorHAnsi" w:hAnsiTheme="minorHAnsi" w:cstheme="majorHAnsi"/>
          <w:lang w:val="pl-PL"/>
        </w:rPr>
      </w:pPr>
      <w:r w:rsidRPr="004A1BD6">
        <w:rPr>
          <w:rFonts w:asciiTheme="minorHAnsi" w:hAnsiTheme="minorHAnsi" w:cstheme="majorHAnsi"/>
          <w:lang w:val="pl-PL"/>
        </w:rPr>
        <w:t>Zamawiający udostępni serwer na którym Wykonawca zainstaluje i skonfiguruje system Portalu. W zależności od potrzeb Wykonawcy może być to serwer z systemem operacyjnym Windows lub Linux.</w:t>
      </w:r>
    </w:p>
    <w:p w14:paraId="0000007A" w14:textId="77777777" w:rsidR="00076515" w:rsidRPr="00361327" w:rsidRDefault="008A3CAB" w:rsidP="00361327">
      <w:pPr>
        <w:pStyle w:val="Akapitzlist"/>
        <w:numPr>
          <w:ilvl w:val="0"/>
          <w:numId w:val="10"/>
        </w:numPr>
        <w:jc w:val="both"/>
        <w:rPr>
          <w:rFonts w:asciiTheme="minorHAnsi" w:hAnsiTheme="minorHAnsi" w:cstheme="majorHAnsi"/>
          <w:lang w:val="pl-PL"/>
        </w:rPr>
      </w:pPr>
      <w:r w:rsidRPr="00361327">
        <w:rPr>
          <w:rFonts w:asciiTheme="minorHAnsi" w:hAnsiTheme="minorHAnsi" w:cstheme="majorHAnsi"/>
          <w:lang w:val="pl-PL"/>
        </w:rPr>
        <w:lastRenderedPageBreak/>
        <w:t>Wykonawca zapewni domenę, której nazwa musi być zaakceptowana przez Zamawiającego oraz tygodniowe kopie zapasowe.</w:t>
      </w:r>
    </w:p>
    <w:p w14:paraId="0000007B" w14:textId="77777777" w:rsidR="00076515" w:rsidRPr="00361327" w:rsidRDefault="008A3CAB" w:rsidP="00361327">
      <w:pPr>
        <w:pStyle w:val="Akapitzlist"/>
        <w:numPr>
          <w:ilvl w:val="0"/>
          <w:numId w:val="10"/>
        </w:numPr>
        <w:jc w:val="both"/>
        <w:rPr>
          <w:rFonts w:asciiTheme="minorHAnsi" w:hAnsiTheme="minorHAnsi" w:cstheme="majorHAnsi"/>
          <w:lang w:val="pl-PL"/>
        </w:rPr>
      </w:pPr>
      <w:r w:rsidRPr="00361327">
        <w:rPr>
          <w:rFonts w:asciiTheme="minorHAnsi" w:hAnsiTheme="minorHAnsi" w:cstheme="majorHAnsi"/>
          <w:lang w:val="pl-PL"/>
        </w:rPr>
        <w:t>Wykonawca zaprojektuje i wdroży indywidualną szatę graficzną portalu. Wymagane i zawsze widoczne elementy graficzne na portalu to: logo Unii Europejskiej, flaga Polski i logo Programu, nazwa Projektu a także napis „Projekt finansowany z ...”</w:t>
      </w:r>
    </w:p>
    <w:p w14:paraId="0000007C" w14:textId="77777777" w:rsidR="00076515" w:rsidRPr="00361327" w:rsidRDefault="008A3CAB" w:rsidP="00361327">
      <w:pPr>
        <w:pStyle w:val="Akapitzlist"/>
        <w:numPr>
          <w:ilvl w:val="0"/>
          <w:numId w:val="10"/>
        </w:numPr>
        <w:jc w:val="both"/>
        <w:rPr>
          <w:rFonts w:asciiTheme="minorHAnsi" w:hAnsiTheme="minorHAnsi" w:cstheme="majorHAnsi"/>
          <w:lang w:val="pl-PL"/>
        </w:rPr>
      </w:pPr>
      <w:r w:rsidRPr="00361327">
        <w:rPr>
          <w:rFonts w:asciiTheme="minorHAnsi" w:hAnsiTheme="minorHAnsi" w:cstheme="majorHAnsi"/>
          <w:lang w:val="pl-PL"/>
        </w:rPr>
        <w:t>Portal musi być wykonana zgodnie z zaakceptowanym przez Zamawiającego projektem graficznym.</w:t>
      </w:r>
    </w:p>
    <w:p w14:paraId="0000007D" w14:textId="77777777" w:rsidR="00076515" w:rsidRPr="00361327" w:rsidRDefault="008A3CAB" w:rsidP="00361327">
      <w:pPr>
        <w:pStyle w:val="Akapitzlist"/>
        <w:numPr>
          <w:ilvl w:val="0"/>
          <w:numId w:val="10"/>
        </w:numPr>
        <w:jc w:val="both"/>
        <w:rPr>
          <w:rFonts w:asciiTheme="minorHAnsi" w:hAnsiTheme="minorHAnsi" w:cstheme="majorHAnsi"/>
          <w:lang w:val="pl-PL"/>
        </w:rPr>
      </w:pPr>
      <w:r w:rsidRPr="00361327">
        <w:rPr>
          <w:rFonts w:asciiTheme="minorHAnsi" w:hAnsiTheme="minorHAnsi" w:cstheme="majorHAnsi"/>
          <w:lang w:val="pl-PL"/>
        </w:rPr>
        <w:t>Struktura dokumentu HTML musi być zgodna z HTML5 i zawierać co najmniej następujące elementy: „</w:t>
      </w:r>
      <w:proofErr w:type="spellStart"/>
      <w:r w:rsidRPr="00361327">
        <w:rPr>
          <w:rFonts w:asciiTheme="minorHAnsi" w:hAnsiTheme="minorHAnsi" w:cstheme="majorHAnsi"/>
          <w:lang w:val="pl-PL"/>
        </w:rPr>
        <w:t>header</w:t>
      </w:r>
      <w:proofErr w:type="spellEnd"/>
      <w:r w:rsidRPr="00361327">
        <w:rPr>
          <w:rFonts w:asciiTheme="minorHAnsi" w:hAnsiTheme="minorHAnsi" w:cstheme="majorHAnsi"/>
          <w:lang w:val="pl-PL"/>
        </w:rPr>
        <w:t>”, „</w:t>
      </w:r>
      <w:proofErr w:type="spellStart"/>
      <w:r w:rsidRPr="00361327">
        <w:rPr>
          <w:rFonts w:asciiTheme="minorHAnsi" w:hAnsiTheme="minorHAnsi" w:cstheme="majorHAnsi"/>
          <w:lang w:val="pl-PL"/>
        </w:rPr>
        <w:t>nav</w:t>
      </w:r>
      <w:proofErr w:type="spellEnd"/>
      <w:r w:rsidRPr="00361327">
        <w:rPr>
          <w:rFonts w:asciiTheme="minorHAnsi" w:hAnsiTheme="minorHAnsi" w:cstheme="majorHAnsi"/>
          <w:lang w:val="pl-PL"/>
        </w:rPr>
        <w:t>”, „</w:t>
      </w:r>
      <w:proofErr w:type="spellStart"/>
      <w:r w:rsidRPr="00361327">
        <w:rPr>
          <w:rFonts w:asciiTheme="minorHAnsi" w:hAnsiTheme="minorHAnsi" w:cstheme="majorHAnsi"/>
          <w:lang w:val="pl-PL"/>
        </w:rPr>
        <w:t>section</w:t>
      </w:r>
      <w:proofErr w:type="spellEnd"/>
      <w:r w:rsidRPr="00361327">
        <w:rPr>
          <w:rFonts w:asciiTheme="minorHAnsi" w:hAnsiTheme="minorHAnsi" w:cstheme="majorHAnsi"/>
          <w:lang w:val="pl-PL"/>
        </w:rPr>
        <w:t>”, „</w:t>
      </w:r>
      <w:proofErr w:type="spellStart"/>
      <w:r w:rsidRPr="00361327">
        <w:rPr>
          <w:rFonts w:asciiTheme="minorHAnsi" w:hAnsiTheme="minorHAnsi" w:cstheme="majorHAnsi"/>
          <w:lang w:val="pl-PL"/>
        </w:rPr>
        <w:t>aside</w:t>
      </w:r>
      <w:proofErr w:type="spellEnd"/>
      <w:r w:rsidRPr="00361327">
        <w:rPr>
          <w:rFonts w:asciiTheme="minorHAnsi" w:hAnsiTheme="minorHAnsi" w:cstheme="majorHAnsi"/>
          <w:lang w:val="pl-PL"/>
        </w:rPr>
        <w:t>”, „</w:t>
      </w:r>
      <w:proofErr w:type="spellStart"/>
      <w:r w:rsidRPr="00361327">
        <w:rPr>
          <w:rFonts w:asciiTheme="minorHAnsi" w:hAnsiTheme="minorHAnsi" w:cstheme="majorHAnsi"/>
          <w:lang w:val="pl-PL"/>
        </w:rPr>
        <w:t>footer</w:t>
      </w:r>
      <w:proofErr w:type="spellEnd"/>
      <w:r w:rsidRPr="00361327">
        <w:rPr>
          <w:rFonts w:asciiTheme="minorHAnsi" w:hAnsiTheme="minorHAnsi" w:cstheme="majorHAnsi"/>
          <w:lang w:val="pl-PL"/>
        </w:rPr>
        <w:t>”. Grupy elementów HTML mają być podzielone tematycznie lub funkcjonalnie z wykorzystaniem elementów „</w:t>
      </w:r>
      <w:proofErr w:type="spellStart"/>
      <w:r w:rsidRPr="00361327">
        <w:rPr>
          <w:rFonts w:asciiTheme="minorHAnsi" w:hAnsiTheme="minorHAnsi" w:cstheme="majorHAnsi"/>
          <w:lang w:val="pl-PL"/>
        </w:rPr>
        <w:t>section</w:t>
      </w:r>
      <w:proofErr w:type="spellEnd"/>
      <w:r w:rsidRPr="00361327">
        <w:rPr>
          <w:rFonts w:asciiTheme="minorHAnsi" w:hAnsiTheme="minorHAnsi" w:cstheme="majorHAnsi"/>
          <w:lang w:val="pl-PL"/>
        </w:rPr>
        <w:t>” i „</w:t>
      </w:r>
      <w:proofErr w:type="spellStart"/>
      <w:r w:rsidRPr="00361327">
        <w:rPr>
          <w:rFonts w:asciiTheme="minorHAnsi" w:hAnsiTheme="minorHAnsi" w:cstheme="majorHAnsi"/>
          <w:lang w:val="pl-PL"/>
        </w:rPr>
        <w:t>header</w:t>
      </w:r>
      <w:proofErr w:type="spellEnd"/>
      <w:r w:rsidRPr="00361327">
        <w:rPr>
          <w:rFonts w:asciiTheme="minorHAnsi" w:hAnsiTheme="minorHAnsi" w:cstheme="majorHAnsi"/>
          <w:lang w:val="pl-PL"/>
        </w:rPr>
        <w:t>”.</w:t>
      </w:r>
    </w:p>
    <w:p w14:paraId="0000007E" w14:textId="77777777" w:rsidR="00076515" w:rsidRPr="00361327" w:rsidRDefault="008A3CAB" w:rsidP="00361327">
      <w:pPr>
        <w:pStyle w:val="Akapitzlist"/>
        <w:numPr>
          <w:ilvl w:val="0"/>
          <w:numId w:val="10"/>
        </w:numPr>
        <w:jc w:val="both"/>
        <w:rPr>
          <w:rFonts w:asciiTheme="minorHAnsi" w:hAnsiTheme="minorHAnsi" w:cstheme="majorHAnsi"/>
          <w:lang w:val="pl-PL"/>
        </w:rPr>
      </w:pPr>
      <w:r w:rsidRPr="00361327">
        <w:rPr>
          <w:rFonts w:asciiTheme="minorHAnsi" w:hAnsiTheme="minorHAnsi" w:cstheme="majorHAnsi"/>
          <w:lang w:val="pl-PL"/>
        </w:rPr>
        <w:t>Dokument HTML ma tworzyć prawidłowy konspekt („</w:t>
      </w:r>
      <w:proofErr w:type="spellStart"/>
      <w:r w:rsidRPr="00361327">
        <w:rPr>
          <w:rFonts w:asciiTheme="minorHAnsi" w:hAnsiTheme="minorHAnsi" w:cstheme="majorHAnsi"/>
          <w:lang w:val="pl-PL"/>
        </w:rPr>
        <w:t>outline</w:t>
      </w:r>
      <w:proofErr w:type="spellEnd"/>
      <w:r w:rsidRPr="00361327">
        <w:rPr>
          <w:rFonts w:asciiTheme="minorHAnsi" w:hAnsiTheme="minorHAnsi" w:cstheme="majorHAnsi"/>
          <w:lang w:val="pl-PL"/>
        </w:rPr>
        <w:t>”) prezentowanej Zawartości.</w:t>
      </w:r>
    </w:p>
    <w:p w14:paraId="0000007F" w14:textId="77777777" w:rsidR="00076515" w:rsidRPr="00361327" w:rsidRDefault="008A3CAB" w:rsidP="00361327">
      <w:pPr>
        <w:pStyle w:val="Akapitzlist"/>
        <w:numPr>
          <w:ilvl w:val="0"/>
          <w:numId w:val="10"/>
        </w:numPr>
        <w:jc w:val="both"/>
        <w:rPr>
          <w:rFonts w:asciiTheme="minorHAnsi" w:hAnsiTheme="minorHAnsi" w:cstheme="majorHAnsi"/>
          <w:lang w:val="pl-PL"/>
        </w:rPr>
      </w:pPr>
      <w:r w:rsidRPr="00361327">
        <w:rPr>
          <w:rFonts w:asciiTheme="minorHAnsi" w:hAnsiTheme="minorHAnsi" w:cstheme="majorHAnsi"/>
          <w:lang w:val="pl-PL"/>
        </w:rPr>
        <w:t>Kod HTML szablonu graficznego oraz tworzony przez poszczególne funkcjonalności musi być poprawny semantycznie.</w:t>
      </w:r>
    </w:p>
    <w:p w14:paraId="00000080" w14:textId="77777777" w:rsidR="00076515" w:rsidRPr="00361327" w:rsidRDefault="008A3CAB" w:rsidP="00361327">
      <w:pPr>
        <w:pStyle w:val="Akapitzlist"/>
        <w:numPr>
          <w:ilvl w:val="0"/>
          <w:numId w:val="10"/>
        </w:numPr>
        <w:jc w:val="both"/>
        <w:rPr>
          <w:rFonts w:asciiTheme="minorHAnsi" w:hAnsiTheme="minorHAnsi" w:cstheme="majorHAnsi"/>
          <w:lang w:val="pl-PL"/>
        </w:rPr>
      </w:pPr>
      <w:r w:rsidRPr="00361327">
        <w:rPr>
          <w:rFonts w:asciiTheme="minorHAnsi" w:hAnsiTheme="minorHAnsi" w:cstheme="majorHAnsi"/>
          <w:lang w:val="pl-PL"/>
        </w:rPr>
        <w:t xml:space="preserve">Jeżeli Portal ma korzystać z niestandardowych czcionek to należy je umieścić na serwerze (w formacie </w:t>
      </w:r>
      <w:proofErr w:type="spellStart"/>
      <w:r w:rsidRPr="00361327">
        <w:rPr>
          <w:rFonts w:asciiTheme="minorHAnsi" w:hAnsiTheme="minorHAnsi" w:cstheme="majorHAnsi"/>
          <w:lang w:val="pl-PL"/>
        </w:rPr>
        <w:t>eot</w:t>
      </w:r>
      <w:proofErr w:type="spellEnd"/>
      <w:r w:rsidRPr="00361327">
        <w:rPr>
          <w:rFonts w:asciiTheme="minorHAnsi" w:hAnsiTheme="minorHAnsi" w:cstheme="majorHAnsi"/>
          <w:lang w:val="pl-PL"/>
        </w:rPr>
        <w:t xml:space="preserve">, </w:t>
      </w:r>
      <w:proofErr w:type="spellStart"/>
      <w:r w:rsidRPr="00361327">
        <w:rPr>
          <w:rFonts w:asciiTheme="minorHAnsi" w:hAnsiTheme="minorHAnsi" w:cstheme="majorHAnsi"/>
          <w:lang w:val="pl-PL"/>
        </w:rPr>
        <w:t>svg</w:t>
      </w:r>
      <w:proofErr w:type="spellEnd"/>
      <w:r w:rsidRPr="00361327">
        <w:rPr>
          <w:rFonts w:asciiTheme="minorHAnsi" w:hAnsiTheme="minorHAnsi" w:cstheme="majorHAnsi"/>
          <w:lang w:val="pl-PL"/>
        </w:rPr>
        <w:t xml:space="preserve">, </w:t>
      </w:r>
      <w:proofErr w:type="spellStart"/>
      <w:r w:rsidRPr="00361327">
        <w:rPr>
          <w:rFonts w:asciiTheme="minorHAnsi" w:hAnsiTheme="minorHAnsi" w:cstheme="majorHAnsi"/>
          <w:lang w:val="pl-PL"/>
        </w:rPr>
        <w:t>ttf</w:t>
      </w:r>
      <w:proofErr w:type="spellEnd"/>
      <w:r w:rsidRPr="00361327">
        <w:rPr>
          <w:rFonts w:asciiTheme="minorHAnsi" w:hAnsiTheme="minorHAnsi" w:cstheme="majorHAnsi"/>
          <w:lang w:val="pl-PL"/>
        </w:rPr>
        <w:t xml:space="preserve"> i </w:t>
      </w:r>
      <w:proofErr w:type="spellStart"/>
      <w:r w:rsidRPr="00361327">
        <w:rPr>
          <w:rFonts w:asciiTheme="minorHAnsi" w:hAnsiTheme="minorHAnsi" w:cstheme="majorHAnsi"/>
          <w:lang w:val="pl-PL"/>
        </w:rPr>
        <w:t>woff</w:t>
      </w:r>
      <w:proofErr w:type="spellEnd"/>
      <w:r w:rsidRPr="00361327">
        <w:rPr>
          <w:rFonts w:asciiTheme="minorHAnsi" w:hAnsiTheme="minorHAnsi" w:cstheme="majorHAnsi"/>
          <w:lang w:val="pl-PL"/>
        </w:rPr>
        <w:t xml:space="preserve">). Dopuszczalne jest pobierania czcionek z Google </w:t>
      </w:r>
      <w:proofErr w:type="spellStart"/>
      <w:r w:rsidRPr="00361327">
        <w:rPr>
          <w:rFonts w:asciiTheme="minorHAnsi" w:hAnsiTheme="minorHAnsi" w:cstheme="majorHAnsi"/>
          <w:lang w:val="pl-PL"/>
        </w:rPr>
        <w:t>Fonts</w:t>
      </w:r>
      <w:proofErr w:type="spellEnd"/>
      <w:r w:rsidRPr="00361327">
        <w:rPr>
          <w:rFonts w:asciiTheme="minorHAnsi" w:hAnsiTheme="minorHAnsi" w:cstheme="majorHAnsi"/>
          <w:lang w:val="pl-PL"/>
        </w:rPr>
        <w:t xml:space="preserve"> jeżeli nie zwiększy to czasu generowania / pobierania serwisu. Niedopuszczalne jest stosowanie grafik z treścią zamiast tekstu oraz innych technik formatowania tekstu niestandardowymi czcionkami.</w:t>
      </w:r>
    </w:p>
    <w:p w14:paraId="00000081" w14:textId="77777777" w:rsidR="00076515" w:rsidRPr="00361327" w:rsidRDefault="008A3CAB" w:rsidP="00361327">
      <w:pPr>
        <w:pStyle w:val="Akapitzlist"/>
        <w:numPr>
          <w:ilvl w:val="0"/>
          <w:numId w:val="10"/>
        </w:numPr>
        <w:jc w:val="both"/>
        <w:rPr>
          <w:rFonts w:asciiTheme="minorHAnsi" w:hAnsiTheme="minorHAnsi" w:cstheme="majorHAnsi"/>
          <w:lang w:val="pl-PL"/>
        </w:rPr>
      </w:pPr>
      <w:r w:rsidRPr="00361327">
        <w:rPr>
          <w:rFonts w:asciiTheme="minorHAnsi" w:hAnsiTheme="minorHAnsi" w:cstheme="majorHAnsi"/>
          <w:lang w:val="pl-PL"/>
        </w:rPr>
        <w:t>Tworzone linki muszą być możliwie jak najkrótsze i nie mogą zawierać zbędnych elementów (danych).</w:t>
      </w:r>
    </w:p>
    <w:p w14:paraId="00000082" w14:textId="77777777" w:rsidR="00076515" w:rsidRPr="00361327" w:rsidRDefault="008A3CAB" w:rsidP="00361327">
      <w:pPr>
        <w:pStyle w:val="Akapitzlist"/>
        <w:numPr>
          <w:ilvl w:val="0"/>
          <w:numId w:val="10"/>
        </w:numPr>
        <w:jc w:val="both"/>
        <w:rPr>
          <w:rFonts w:asciiTheme="minorHAnsi" w:hAnsiTheme="minorHAnsi" w:cstheme="majorHAnsi"/>
          <w:lang w:val="pl-PL"/>
        </w:rPr>
      </w:pPr>
      <w:r w:rsidRPr="00361327">
        <w:rPr>
          <w:rFonts w:asciiTheme="minorHAnsi" w:hAnsiTheme="minorHAnsi" w:cstheme="majorHAnsi"/>
          <w:lang w:val="pl-PL"/>
        </w:rPr>
        <w:t>Portal musi tworzyć automatycznie dynamiczną ścieżkę linków od strony głównej do punktu, w którym znajduje się Użytkownik, tzw. „okruszki”.</w:t>
      </w:r>
    </w:p>
    <w:p w14:paraId="00000083" w14:textId="77777777" w:rsidR="00076515" w:rsidRPr="00361327" w:rsidRDefault="008A3CAB" w:rsidP="00361327">
      <w:pPr>
        <w:pStyle w:val="Akapitzlist"/>
        <w:numPr>
          <w:ilvl w:val="0"/>
          <w:numId w:val="10"/>
        </w:numPr>
        <w:jc w:val="both"/>
        <w:rPr>
          <w:rFonts w:asciiTheme="minorHAnsi" w:hAnsiTheme="minorHAnsi" w:cstheme="majorHAnsi"/>
          <w:lang w:val="pl-PL"/>
        </w:rPr>
      </w:pPr>
      <w:r w:rsidRPr="00361327">
        <w:rPr>
          <w:rFonts w:asciiTheme="minorHAnsi" w:hAnsiTheme="minorHAnsi" w:cstheme="majorHAnsi"/>
          <w:lang w:val="pl-PL"/>
        </w:rPr>
        <w:t>Portal musi zostać tak skonstruowana, aby istniała możliwość łatwego wprowadzania zmian w szablonie strony i poszczególnych Modułów oraz tworzenie nowych szablonów Modułów.</w:t>
      </w:r>
    </w:p>
    <w:p w14:paraId="00000084" w14:textId="77777777" w:rsidR="00076515" w:rsidRPr="00361327" w:rsidRDefault="008A3CAB" w:rsidP="00361327">
      <w:pPr>
        <w:pStyle w:val="Akapitzlist"/>
        <w:numPr>
          <w:ilvl w:val="0"/>
          <w:numId w:val="10"/>
        </w:numPr>
        <w:jc w:val="both"/>
        <w:rPr>
          <w:rFonts w:asciiTheme="minorHAnsi" w:hAnsiTheme="minorHAnsi" w:cstheme="majorHAnsi"/>
          <w:lang w:val="pl-PL"/>
        </w:rPr>
      </w:pPr>
      <w:r w:rsidRPr="00361327">
        <w:rPr>
          <w:rFonts w:asciiTheme="minorHAnsi" w:hAnsiTheme="minorHAnsi" w:cstheme="majorHAnsi"/>
          <w:lang w:val="pl-PL"/>
        </w:rPr>
        <w:t>Portal musi posiadać ujednolicony sposób prezentacji danych tabelarycznych.</w:t>
      </w:r>
    </w:p>
    <w:p w14:paraId="00000085" w14:textId="77777777" w:rsidR="00076515" w:rsidRPr="00361327" w:rsidRDefault="008A3CAB" w:rsidP="00361327">
      <w:pPr>
        <w:pStyle w:val="Akapitzlist"/>
        <w:numPr>
          <w:ilvl w:val="0"/>
          <w:numId w:val="10"/>
        </w:numPr>
        <w:jc w:val="both"/>
        <w:rPr>
          <w:rFonts w:asciiTheme="minorHAnsi" w:hAnsiTheme="minorHAnsi" w:cstheme="majorHAnsi"/>
          <w:lang w:val="pl-PL"/>
        </w:rPr>
      </w:pPr>
      <w:r w:rsidRPr="00361327">
        <w:rPr>
          <w:rFonts w:asciiTheme="minorHAnsi" w:hAnsiTheme="minorHAnsi" w:cstheme="majorHAnsi"/>
          <w:lang w:val="pl-PL"/>
        </w:rPr>
        <w:t>Portal musi posiadać ujednolicony sposób wyświetlania formularzy i jego elementów. Niedopuszczalne jest stosowanie różnych sposób wyświetlania elementów formularzy.</w:t>
      </w:r>
    </w:p>
    <w:p w14:paraId="00000086" w14:textId="77777777" w:rsidR="00076515" w:rsidRPr="00361327" w:rsidRDefault="008A3CAB" w:rsidP="00361327">
      <w:pPr>
        <w:pStyle w:val="Akapitzlist"/>
        <w:numPr>
          <w:ilvl w:val="0"/>
          <w:numId w:val="10"/>
        </w:numPr>
        <w:jc w:val="both"/>
        <w:rPr>
          <w:rFonts w:asciiTheme="minorHAnsi" w:hAnsiTheme="minorHAnsi" w:cstheme="majorHAnsi"/>
          <w:lang w:val="pl-PL"/>
        </w:rPr>
      </w:pPr>
      <w:r w:rsidRPr="00361327">
        <w:rPr>
          <w:rFonts w:asciiTheme="minorHAnsi" w:hAnsiTheme="minorHAnsi" w:cstheme="majorHAnsi"/>
          <w:lang w:val="pl-PL"/>
        </w:rPr>
        <w:t>Portal musi posiadać jednolity system wyświetlania wyników weryfikacji formularzy (dynamicznej jak i wykonywanej w całości po stronie serwera). Sposób oznaczania poprawnych jak i błędnie wypełnionych elementów formularza musi być przejrzysty, nie burzyć układu strony (np. nie nachodzić na inne elementy formularza / strony, itp.).</w:t>
      </w:r>
    </w:p>
    <w:p w14:paraId="00000087" w14:textId="77777777" w:rsidR="00076515" w:rsidRPr="00361327" w:rsidRDefault="008A3CAB" w:rsidP="00361327">
      <w:pPr>
        <w:pStyle w:val="Akapitzlist"/>
        <w:numPr>
          <w:ilvl w:val="0"/>
          <w:numId w:val="10"/>
        </w:numPr>
        <w:jc w:val="both"/>
        <w:rPr>
          <w:rFonts w:asciiTheme="minorHAnsi" w:hAnsiTheme="minorHAnsi" w:cstheme="majorHAnsi"/>
          <w:lang w:val="pl-PL"/>
        </w:rPr>
      </w:pPr>
      <w:r w:rsidRPr="00361327">
        <w:rPr>
          <w:rFonts w:asciiTheme="minorHAnsi" w:hAnsiTheme="minorHAnsi" w:cstheme="majorHAnsi"/>
          <w:lang w:val="pl-PL"/>
        </w:rPr>
        <w:t>Wszystkie pola wyboru daty w formularzach mają być wykonane w formie dynamicznego kalendarza, który ma pozwalać na łatwy wybór daty lub podanie daty ręcznie poprzez wpisanie w polu tekstowym.</w:t>
      </w:r>
    </w:p>
    <w:p w14:paraId="00000088" w14:textId="77777777" w:rsidR="00076515" w:rsidRPr="00361327" w:rsidRDefault="008A3CAB" w:rsidP="00361327">
      <w:pPr>
        <w:pStyle w:val="Akapitzlist"/>
        <w:numPr>
          <w:ilvl w:val="0"/>
          <w:numId w:val="10"/>
        </w:numPr>
        <w:jc w:val="both"/>
        <w:rPr>
          <w:rFonts w:asciiTheme="minorHAnsi" w:hAnsiTheme="minorHAnsi" w:cstheme="majorHAnsi"/>
          <w:lang w:val="pl-PL"/>
        </w:rPr>
      </w:pPr>
      <w:r w:rsidRPr="00361327">
        <w:rPr>
          <w:rFonts w:asciiTheme="minorHAnsi" w:hAnsiTheme="minorHAnsi" w:cstheme="majorHAnsi"/>
          <w:lang w:val="pl-PL"/>
        </w:rPr>
        <w:t>Portal musi zapisywać informacje o użytkowniku i dacie utworzenia/modyfikacji danych.</w:t>
      </w:r>
    </w:p>
    <w:p w14:paraId="00000089" w14:textId="77777777" w:rsidR="00076515" w:rsidRPr="00361327" w:rsidRDefault="008A3CAB" w:rsidP="00361327">
      <w:pPr>
        <w:pStyle w:val="Akapitzlist"/>
        <w:numPr>
          <w:ilvl w:val="0"/>
          <w:numId w:val="10"/>
        </w:numPr>
        <w:jc w:val="both"/>
        <w:rPr>
          <w:rFonts w:asciiTheme="minorHAnsi" w:hAnsiTheme="minorHAnsi" w:cstheme="majorHAnsi"/>
          <w:lang w:val="pl-PL"/>
        </w:rPr>
      </w:pPr>
      <w:r w:rsidRPr="00361327">
        <w:rPr>
          <w:rFonts w:asciiTheme="minorHAnsi" w:hAnsiTheme="minorHAnsi" w:cstheme="majorHAnsi"/>
          <w:lang w:val="pl-PL"/>
        </w:rPr>
        <w:t>Portal musi umożliwiać wyświetlanie treści w zadanym przedziale czasowym. Funkcjonalność musi pozwalać na podanie od kiedy i/lub do kiedy wyświetlać daną Zawartość. Brak określenia daty początkowej oznacza natychmiastowe wyświetlanie danej Zawartości. Brak określenie daty końcowej oznacza że dana Zawartość ma być wyświetlana bezterminowo.</w:t>
      </w:r>
    </w:p>
    <w:p w14:paraId="0000008A" w14:textId="77777777" w:rsidR="00076515" w:rsidRPr="00361327" w:rsidRDefault="008A3CAB" w:rsidP="00361327">
      <w:pPr>
        <w:pStyle w:val="Akapitzlist"/>
        <w:numPr>
          <w:ilvl w:val="0"/>
          <w:numId w:val="10"/>
        </w:numPr>
        <w:jc w:val="both"/>
        <w:rPr>
          <w:rFonts w:asciiTheme="minorHAnsi" w:hAnsiTheme="minorHAnsi" w:cstheme="majorHAnsi"/>
          <w:lang w:val="pl-PL"/>
        </w:rPr>
      </w:pPr>
      <w:r w:rsidRPr="00361327">
        <w:rPr>
          <w:rFonts w:asciiTheme="minorHAnsi" w:hAnsiTheme="minorHAnsi" w:cstheme="majorHAnsi"/>
          <w:lang w:val="pl-PL"/>
        </w:rPr>
        <w:lastRenderedPageBreak/>
        <w:t>Portal musi posiadać mechanizm oznaczający automatycznie ikoną graficzną linki „zewnętrzne” prowadzące do innej domeny.</w:t>
      </w:r>
    </w:p>
    <w:p w14:paraId="0000008B" w14:textId="77777777" w:rsidR="00076515" w:rsidRPr="00361327" w:rsidRDefault="008A3CAB" w:rsidP="00361327">
      <w:pPr>
        <w:pStyle w:val="Akapitzlist"/>
        <w:numPr>
          <w:ilvl w:val="0"/>
          <w:numId w:val="10"/>
        </w:numPr>
        <w:jc w:val="both"/>
        <w:rPr>
          <w:rFonts w:asciiTheme="minorHAnsi" w:hAnsiTheme="minorHAnsi" w:cstheme="majorHAnsi"/>
          <w:lang w:val="pl-PL"/>
        </w:rPr>
      </w:pPr>
      <w:r w:rsidRPr="00361327">
        <w:rPr>
          <w:rFonts w:asciiTheme="minorHAnsi" w:hAnsiTheme="minorHAnsi" w:cstheme="majorHAnsi"/>
          <w:lang w:val="pl-PL"/>
        </w:rPr>
        <w:t>Portal musi posiadać mechanizm stronicowania list danych (przechodzenia między stronami). Stronicowanie musi posiadać przyciski pozwalające na przejście do pierwszej, poprzedniej, następnej i ostatniej strony listy. Oprócz tego Portal musi wyświetlać linki z numerem strony pozwalające na przejście do wskazanej strony (domyślnie maksymalnie 10 linków). Na urządzeniach mobilnych zamiast linków ma wyświetlać się pole tekstowe pozwalające na podanie numeru strony do której chce przejść użytkownik. Wszystkie listy danych muszą wyświetlać informację o:</w:t>
      </w:r>
    </w:p>
    <w:p w14:paraId="0000008C" w14:textId="77777777" w:rsidR="00076515" w:rsidRPr="00361327" w:rsidRDefault="008A3CAB" w:rsidP="00361327">
      <w:pPr>
        <w:pStyle w:val="Akapitzlist"/>
        <w:numPr>
          <w:ilvl w:val="1"/>
          <w:numId w:val="10"/>
        </w:numPr>
        <w:jc w:val="both"/>
        <w:rPr>
          <w:rFonts w:asciiTheme="minorHAnsi" w:hAnsiTheme="minorHAnsi" w:cstheme="majorHAnsi"/>
          <w:lang w:val="pl-PL"/>
        </w:rPr>
      </w:pPr>
      <w:r w:rsidRPr="00361327">
        <w:rPr>
          <w:rFonts w:asciiTheme="minorHAnsi" w:hAnsiTheme="minorHAnsi" w:cstheme="majorHAnsi"/>
          <w:lang w:val="pl-PL"/>
        </w:rPr>
        <w:t>Całkowitej ilość stron.</w:t>
      </w:r>
    </w:p>
    <w:p w14:paraId="0000008D" w14:textId="77777777" w:rsidR="00076515" w:rsidRPr="00361327" w:rsidRDefault="008A3CAB" w:rsidP="00361327">
      <w:pPr>
        <w:pStyle w:val="Akapitzlist"/>
        <w:numPr>
          <w:ilvl w:val="1"/>
          <w:numId w:val="10"/>
        </w:numPr>
        <w:jc w:val="both"/>
        <w:rPr>
          <w:rFonts w:asciiTheme="minorHAnsi" w:hAnsiTheme="minorHAnsi" w:cstheme="majorHAnsi"/>
          <w:lang w:val="pl-PL"/>
        </w:rPr>
      </w:pPr>
      <w:r w:rsidRPr="00361327">
        <w:rPr>
          <w:rFonts w:asciiTheme="minorHAnsi" w:hAnsiTheme="minorHAnsi" w:cstheme="majorHAnsi"/>
          <w:lang w:val="pl-PL"/>
        </w:rPr>
        <w:t>Aktualnie przeglądanej strony.</w:t>
      </w:r>
    </w:p>
    <w:p w14:paraId="0000008E" w14:textId="77777777" w:rsidR="00076515" w:rsidRPr="00361327" w:rsidRDefault="008A3CAB" w:rsidP="00361327">
      <w:pPr>
        <w:pStyle w:val="Akapitzlist"/>
        <w:numPr>
          <w:ilvl w:val="1"/>
          <w:numId w:val="10"/>
        </w:numPr>
        <w:jc w:val="both"/>
        <w:rPr>
          <w:rFonts w:asciiTheme="minorHAnsi" w:hAnsiTheme="minorHAnsi" w:cstheme="majorHAnsi"/>
          <w:lang w:val="pl-PL"/>
        </w:rPr>
      </w:pPr>
      <w:r w:rsidRPr="00361327">
        <w:rPr>
          <w:rFonts w:asciiTheme="minorHAnsi" w:hAnsiTheme="minorHAnsi" w:cstheme="majorHAnsi"/>
          <w:lang w:val="pl-PL"/>
        </w:rPr>
        <w:t>Całkowitej ilości elementów.</w:t>
      </w:r>
    </w:p>
    <w:p w14:paraId="0000008F" w14:textId="77777777" w:rsidR="00076515" w:rsidRPr="00361327" w:rsidRDefault="008A3CAB" w:rsidP="00361327">
      <w:pPr>
        <w:pStyle w:val="Akapitzlist"/>
        <w:numPr>
          <w:ilvl w:val="1"/>
          <w:numId w:val="10"/>
        </w:numPr>
        <w:jc w:val="both"/>
        <w:rPr>
          <w:rFonts w:asciiTheme="minorHAnsi" w:hAnsiTheme="minorHAnsi" w:cstheme="majorHAnsi"/>
          <w:lang w:val="pl-PL"/>
        </w:rPr>
      </w:pPr>
      <w:r w:rsidRPr="00361327">
        <w:rPr>
          <w:rFonts w:asciiTheme="minorHAnsi" w:hAnsiTheme="minorHAnsi" w:cstheme="majorHAnsi"/>
          <w:lang w:val="pl-PL"/>
        </w:rPr>
        <w:t>Aktualnie przeglądanej ilości elementów, czyli tzw. stronicowanie, np.: Wyświetlane od 10 - 20 z 100 (strona 2 z 10)</w:t>
      </w:r>
    </w:p>
    <w:sectPr w:rsidR="00076515" w:rsidRPr="00361327">
      <w:headerReference w:type="default" r:id="rId7"/>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E230DC" w14:textId="77777777" w:rsidR="005A28D1" w:rsidRDefault="005A28D1" w:rsidP="005A28D1">
      <w:pPr>
        <w:spacing w:line="240" w:lineRule="auto"/>
      </w:pPr>
      <w:r>
        <w:separator/>
      </w:r>
    </w:p>
  </w:endnote>
  <w:endnote w:type="continuationSeparator" w:id="0">
    <w:p w14:paraId="3AFB5010" w14:textId="77777777" w:rsidR="005A28D1" w:rsidRDefault="005A28D1" w:rsidP="005A28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2740BF" w14:textId="77777777" w:rsidR="005A28D1" w:rsidRDefault="005A28D1" w:rsidP="005A28D1">
      <w:pPr>
        <w:spacing w:line="240" w:lineRule="auto"/>
      </w:pPr>
      <w:r>
        <w:separator/>
      </w:r>
    </w:p>
  </w:footnote>
  <w:footnote w:type="continuationSeparator" w:id="0">
    <w:p w14:paraId="3A9C57E9" w14:textId="77777777" w:rsidR="005A28D1" w:rsidRDefault="005A28D1" w:rsidP="005A28D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F91AEE" w14:textId="241E3FF0" w:rsidR="005A28D1" w:rsidRDefault="005A28D1">
    <w:pPr>
      <w:pStyle w:val="Nagwek"/>
    </w:pPr>
    <w:r>
      <w:rPr>
        <w:rFonts w:ascii="Cambria" w:hAnsi="Cambria"/>
        <w:noProof/>
        <w:sz w:val="23"/>
        <w:szCs w:val="23"/>
      </w:rPr>
      <w:drawing>
        <wp:inline distT="0" distB="0" distL="0" distR="0" wp14:anchorId="42FD9691" wp14:editId="4A3BE363">
          <wp:extent cx="5943600" cy="825716"/>
          <wp:effectExtent l="0" t="0" r="0" b="0"/>
          <wp:docPr id="1" name="Obraz 1" descr="cid:image001.png@01D71B02.ACB38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id:image001.png@01D71B02.ACB386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943600" cy="82571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956336"/>
    <w:multiLevelType w:val="hybridMultilevel"/>
    <w:tmpl w:val="C4D4B54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1667A30"/>
    <w:multiLevelType w:val="hybridMultilevel"/>
    <w:tmpl w:val="B04E1B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6A1222D"/>
    <w:multiLevelType w:val="hybridMultilevel"/>
    <w:tmpl w:val="B86CB4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3B9F0561"/>
    <w:multiLevelType w:val="multilevel"/>
    <w:tmpl w:val="29448C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4B512BF"/>
    <w:multiLevelType w:val="multilevel"/>
    <w:tmpl w:val="D7C099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B0F5187"/>
    <w:multiLevelType w:val="multilevel"/>
    <w:tmpl w:val="00F4EF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1917E5C"/>
    <w:multiLevelType w:val="hybridMultilevel"/>
    <w:tmpl w:val="BF942A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58E06306"/>
    <w:multiLevelType w:val="hybridMultilevel"/>
    <w:tmpl w:val="3F54D70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64CC41AD"/>
    <w:multiLevelType w:val="multilevel"/>
    <w:tmpl w:val="8BFA7F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7116259A"/>
    <w:multiLevelType w:val="multilevel"/>
    <w:tmpl w:val="784EE9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4"/>
  </w:num>
  <w:num w:numId="3">
    <w:abstractNumId w:val="5"/>
  </w:num>
  <w:num w:numId="4">
    <w:abstractNumId w:val="9"/>
  </w:num>
  <w:num w:numId="5">
    <w:abstractNumId w:val="8"/>
  </w:num>
  <w:num w:numId="6">
    <w:abstractNumId w:val="1"/>
  </w:num>
  <w:num w:numId="7">
    <w:abstractNumId w:val="2"/>
  </w:num>
  <w:num w:numId="8">
    <w:abstractNumId w:val="6"/>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6515"/>
    <w:rsid w:val="00076515"/>
    <w:rsid w:val="00361327"/>
    <w:rsid w:val="003F11A1"/>
    <w:rsid w:val="004A1BD6"/>
    <w:rsid w:val="005A28D1"/>
    <w:rsid w:val="00685156"/>
    <w:rsid w:val="008A3CA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604E3"/>
  <w15:docId w15:val="{EA8E25C6-A5C4-4126-8E6F-7F2126C13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pl-PL"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1">
    <w:name w:val="heading 1"/>
    <w:basedOn w:val="Normalny"/>
    <w:next w:val="Normalny"/>
    <w:uiPriority w:val="9"/>
    <w:qFormat/>
    <w:pPr>
      <w:keepNext/>
      <w:keepLines/>
      <w:spacing w:before="400" w:after="120"/>
      <w:outlineLvl w:val="0"/>
    </w:pPr>
    <w:rPr>
      <w:sz w:val="40"/>
      <w:szCs w:val="40"/>
    </w:rPr>
  </w:style>
  <w:style w:type="paragraph" w:styleId="Nagwek2">
    <w:name w:val="heading 2"/>
    <w:basedOn w:val="Normalny"/>
    <w:next w:val="Normalny"/>
    <w:uiPriority w:val="9"/>
    <w:unhideWhenUsed/>
    <w:qFormat/>
    <w:pPr>
      <w:keepNext/>
      <w:keepLines/>
      <w:spacing w:before="360" w:after="120"/>
      <w:outlineLvl w:val="1"/>
    </w:pPr>
    <w:rPr>
      <w:sz w:val="32"/>
      <w:szCs w:val="32"/>
    </w:rPr>
  </w:style>
  <w:style w:type="paragraph" w:styleId="Nagwek3">
    <w:name w:val="heading 3"/>
    <w:basedOn w:val="Normalny"/>
    <w:next w:val="Normalny"/>
    <w:uiPriority w:val="9"/>
    <w:semiHidden/>
    <w:unhideWhenUsed/>
    <w:qFormat/>
    <w:pPr>
      <w:keepNext/>
      <w:keepLines/>
      <w:spacing w:before="320" w:after="80"/>
      <w:outlineLvl w:val="2"/>
    </w:pPr>
    <w:rPr>
      <w:color w:val="434343"/>
      <w:sz w:val="28"/>
      <w:szCs w:val="28"/>
    </w:rPr>
  </w:style>
  <w:style w:type="paragraph" w:styleId="Nagwek4">
    <w:name w:val="heading 4"/>
    <w:basedOn w:val="Normalny"/>
    <w:next w:val="Normalny"/>
    <w:uiPriority w:val="9"/>
    <w:semiHidden/>
    <w:unhideWhenUsed/>
    <w:qFormat/>
    <w:pPr>
      <w:keepNext/>
      <w:keepLines/>
      <w:spacing w:before="280" w:after="80"/>
      <w:outlineLvl w:val="3"/>
    </w:pPr>
    <w:rPr>
      <w:color w:val="666666"/>
      <w:sz w:val="24"/>
      <w:szCs w:val="24"/>
    </w:rPr>
  </w:style>
  <w:style w:type="paragraph" w:styleId="Nagwek5">
    <w:name w:val="heading 5"/>
    <w:basedOn w:val="Normalny"/>
    <w:next w:val="Normalny"/>
    <w:uiPriority w:val="9"/>
    <w:semiHidden/>
    <w:unhideWhenUsed/>
    <w:qFormat/>
    <w:pPr>
      <w:keepNext/>
      <w:keepLines/>
      <w:spacing w:before="240" w:after="80"/>
      <w:outlineLvl w:val="4"/>
    </w:pPr>
    <w:rPr>
      <w:color w:val="666666"/>
    </w:rPr>
  </w:style>
  <w:style w:type="paragraph" w:styleId="Nagwek6">
    <w:name w:val="heading 6"/>
    <w:basedOn w:val="Normalny"/>
    <w:next w:val="Normalny"/>
    <w:uiPriority w:val="9"/>
    <w:semiHidden/>
    <w:unhideWhenUsed/>
    <w:qFormat/>
    <w:pPr>
      <w:keepNext/>
      <w:keepLines/>
      <w:spacing w:before="240" w:after="80"/>
      <w:outlineLvl w:val="5"/>
    </w:pPr>
    <w:rPr>
      <w:i/>
      <w:color w:val="66666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after="60"/>
    </w:pPr>
    <w:rPr>
      <w:sz w:val="52"/>
      <w:szCs w:val="52"/>
    </w:rPr>
  </w:style>
  <w:style w:type="paragraph" w:styleId="Podtytu">
    <w:name w:val="Subtitle"/>
    <w:basedOn w:val="Normalny"/>
    <w:next w:val="Normalny"/>
    <w:uiPriority w:val="11"/>
    <w:qFormat/>
    <w:pPr>
      <w:keepNext/>
      <w:keepLines/>
      <w:spacing w:after="320"/>
    </w:pPr>
    <w:rPr>
      <w:color w:val="666666"/>
      <w:sz w:val="30"/>
      <w:szCs w:val="30"/>
    </w:rPr>
  </w:style>
  <w:style w:type="paragraph" w:styleId="Akapitzlist">
    <w:name w:val="List Paragraph"/>
    <w:basedOn w:val="Normalny"/>
    <w:uiPriority w:val="34"/>
    <w:qFormat/>
    <w:rsid w:val="008A3CAB"/>
    <w:pPr>
      <w:ind w:left="720"/>
      <w:contextualSpacing/>
    </w:pPr>
  </w:style>
  <w:style w:type="paragraph" w:styleId="Nagwek">
    <w:name w:val="header"/>
    <w:basedOn w:val="Normalny"/>
    <w:link w:val="NagwekZnak"/>
    <w:uiPriority w:val="99"/>
    <w:unhideWhenUsed/>
    <w:rsid w:val="005A28D1"/>
    <w:pPr>
      <w:tabs>
        <w:tab w:val="center" w:pos="4536"/>
        <w:tab w:val="right" w:pos="9072"/>
      </w:tabs>
      <w:spacing w:line="240" w:lineRule="auto"/>
    </w:pPr>
  </w:style>
  <w:style w:type="character" w:customStyle="1" w:styleId="NagwekZnak">
    <w:name w:val="Nagłówek Znak"/>
    <w:basedOn w:val="Domylnaczcionkaakapitu"/>
    <w:link w:val="Nagwek"/>
    <w:uiPriority w:val="99"/>
    <w:rsid w:val="005A28D1"/>
  </w:style>
  <w:style w:type="paragraph" w:styleId="Stopka">
    <w:name w:val="footer"/>
    <w:basedOn w:val="Normalny"/>
    <w:link w:val="StopkaZnak"/>
    <w:uiPriority w:val="99"/>
    <w:unhideWhenUsed/>
    <w:rsid w:val="005A28D1"/>
    <w:pPr>
      <w:tabs>
        <w:tab w:val="center" w:pos="4536"/>
        <w:tab w:val="right" w:pos="9072"/>
      </w:tabs>
      <w:spacing w:line="240" w:lineRule="auto"/>
    </w:pPr>
  </w:style>
  <w:style w:type="character" w:customStyle="1" w:styleId="StopkaZnak">
    <w:name w:val="Stopka Znak"/>
    <w:basedOn w:val="Domylnaczcionkaakapitu"/>
    <w:link w:val="Stopka"/>
    <w:uiPriority w:val="99"/>
    <w:rsid w:val="005A28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1.png@01D71B02.ACB3865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2502</Words>
  <Characters>15016</Characters>
  <Application>Microsoft Office Word</Application>
  <DocSecurity>0</DocSecurity>
  <Lines>125</Lines>
  <Paragraphs>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Masłowska</dc:creator>
  <cp:lastModifiedBy>Agnieszka Masłowska</cp:lastModifiedBy>
  <cp:revision>2</cp:revision>
  <dcterms:created xsi:type="dcterms:W3CDTF">2021-03-29T09:30:00Z</dcterms:created>
  <dcterms:modified xsi:type="dcterms:W3CDTF">2021-03-29T09:30:00Z</dcterms:modified>
</cp:coreProperties>
</file>