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jc w:val="center"/>
        <w:rPr>
          <w:b/>
          <w:sz w:val="24"/>
          <w:szCs w:val="24"/>
        </w:rPr>
      </w:pPr>
      <w:r w:rsidRPr="003E009B">
        <w:rPr>
          <w:b/>
          <w:sz w:val="24"/>
          <w:szCs w:val="24"/>
        </w:rPr>
        <w:t>WNIOSEK O FINANSOWANIE  ZADANIA BADAWCZEGO W RAMACH  DZIAŁALNOŚĆI  STATUTOWEJ</w:t>
      </w:r>
    </w:p>
    <w:p w:rsidR="00664758" w:rsidRPr="003E009B" w:rsidRDefault="00664758" w:rsidP="00664758">
      <w:pPr>
        <w:rPr>
          <w:sz w:val="24"/>
          <w:szCs w:val="24"/>
        </w:rPr>
      </w:pPr>
    </w:p>
    <w:tbl>
      <w:tblPr>
        <w:tblW w:w="10586" w:type="dxa"/>
        <w:tblInd w:w="-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50"/>
        <w:gridCol w:w="4000"/>
        <w:gridCol w:w="1300"/>
      </w:tblGrid>
      <w:tr w:rsidR="00664758" w:rsidRPr="003E009B" w:rsidTr="00DF19A4">
        <w:tc>
          <w:tcPr>
            <w:tcW w:w="2836" w:type="dxa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DF19A4" w:rsidP="00DF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zadania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3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2836" w:type="dxa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Kierownik zadania: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stopień/</w:t>
            </w:r>
            <w:r w:rsidRPr="003E009B">
              <w:rPr>
                <w:sz w:val="24"/>
                <w:szCs w:val="24"/>
              </w:rPr>
              <w:t>tytuł, imię i nazwisko, stanowisko)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3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664758" w:rsidP="00DF19A4">
            <w:pPr>
              <w:jc w:val="both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2836" w:type="dxa"/>
            <w:vAlign w:val="center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Zespół realizujący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3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2836" w:type="dxa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312950" w:rsidP="00DF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Kolegium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3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2836" w:type="dxa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Instytut/Katedra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3"/>
          </w:tcPr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10586" w:type="dxa"/>
            <w:gridSpan w:val="4"/>
          </w:tcPr>
          <w:p w:rsidR="00664758" w:rsidRPr="003E009B" w:rsidRDefault="00664758" w:rsidP="00DF19A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3E009B">
              <w:rPr>
                <w:b/>
                <w:sz w:val="24"/>
                <w:szCs w:val="24"/>
              </w:rPr>
              <w:t>Czas</w:t>
            </w:r>
            <w:r w:rsidRPr="003E009B">
              <w:rPr>
                <w:b/>
                <w:bCs/>
                <w:sz w:val="24"/>
                <w:szCs w:val="24"/>
              </w:rPr>
              <w:t xml:space="preserve"> trwania:      </w:t>
            </w:r>
            <w:r>
              <w:rPr>
                <w:bCs/>
                <w:sz w:val="24"/>
                <w:szCs w:val="24"/>
              </w:rPr>
              <w:t>rok rozpoczęcia:</w:t>
            </w:r>
            <w:r w:rsidR="00954B26">
              <w:rPr>
                <w:bCs/>
                <w:sz w:val="24"/>
                <w:szCs w:val="24"/>
              </w:rPr>
              <w:t xml:space="preserve"> </w:t>
            </w:r>
          </w:p>
          <w:p w:rsidR="00664758" w:rsidRPr="003E009B" w:rsidRDefault="00664758" w:rsidP="00DF19A4">
            <w:pPr>
              <w:spacing w:before="180" w:after="180"/>
              <w:ind w:left="1372"/>
              <w:jc w:val="both"/>
              <w:rPr>
                <w:bCs/>
                <w:sz w:val="24"/>
                <w:szCs w:val="24"/>
              </w:rPr>
            </w:pPr>
            <w:r w:rsidRPr="003E009B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 planowany rok zakończenia:</w:t>
            </w:r>
            <w:r w:rsidR="00954B26">
              <w:rPr>
                <w:bCs/>
                <w:sz w:val="24"/>
                <w:szCs w:val="24"/>
              </w:rPr>
              <w:t xml:space="preserve"> 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 xml:space="preserve">Zadanie:            </w:t>
            </w:r>
            <w:r w:rsidR="00206F0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3355" cy="149225"/>
                      <wp:effectExtent l="11430" t="6985" r="5715" b="5715"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02" w:rsidRPr="002E4A5E" w:rsidRDefault="00102B02" w:rsidP="002E4A5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">
                      <v:textbox inset="0,0,0,0">
                        <w:txbxContent>
                          <w:p w:rsidR="00102B02" w:rsidRPr="002E4A5E" w:rsidRDefault="00102B02" w:rsidP="002E4A5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009B">
              <w:rPr>
                <w:sz w:val="24"/>
                <w:szCs w:val="24"/>
              </w:rPr>
              <w:t xml:space="preserve">  nowe      </w:t>
            </w:r>
            <w:r w:rsidR="00206F0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3355" cy="149225"/>
                      <wp:effectExtent l="7620" t="6985" r="9525" b="571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02" w:rsidRDefault="00102B02" w:rsidP="006647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7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">
                      <v:textbox inset="0,0,0,0">
                        <w:txbxContent>
                          <w:p w:rsidR="00102B02" w:rsidRDefault="00102B02" w:rsidP="006647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009B">
              <w:rPr>
                <w:sz w:val="24"/>
                <w:szCs w:val="24"/>
              </w:rPr>
              <w:t xml:space="preserve"> kontynuowane        </w:t>
            </w:r>
          </w:p>
          <w:p w:rsidR="00664758" w:rsidRPr="003E009B" w:rsidRDefault="00664758" w:rsidP="00DF19A4">
            <w:pPr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10586" w:type="dxa"/>
            <w:gridSpan w:val="4"/>
          </w:tcPr>
          <w:p w:rsidR="00664758" w:rsidRPr="003E009B" w:rsidRDefault="00664758" w:rsidP="00DF19A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E009B">
              <w:rPr>
                <w:b/>
                <w:bCs/>
                <w:sz w:val="24"/>
                <w:szCs w:val="24"/>
              </w:rPr>
              <w:t xml:space="preserve">Rodzaj pracy badawczej </w:t>
            </w:r>
            <w:r w:rsidRPr="003E009B">
              <w:rPr>
                <w:sz w:val="24"/>
                <w:szCs w:val="24"/>
              </w:rPr>
              <w:t>(</w:t>
            </w:r>
            <w:r w:rsidRPr="003E009B">
              <w:rPr>
                <w:i/>
                <w:iCs/>
                <w:sz w:val="24"/>
                <w:szCs w:val="24"/>
              </w:rPr>
              <w:t>należy wybrać tylko jeden rodzaj badań</w:t>
            </w:r>
            <w:r w:rsidRPr="003E009B">
              <w:rPr>
                <w:sz w:val="24"/>
                <w:szCs w:val="24"/>
              </w:rPr>
              <w:t>):</w:t>
            </w:r>
          </w:p>
          <w:p w:rsidR="00664758" w:rsidRPr="003E009B" w:rsidRDefault="00206F02" w:rsidP="00DF19A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3355" cy="149225"/>
                      <wp:effectExtent l="11430" t="8890" r="5715" b="1333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02" w:rsidRPr="008A3E74" w:rsidRDefault="00102B02" w:rsidP="0066475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">
                      <v:textbox inset="0,0,0,0">
                        <w:txbxContent>
                          <w:p w:rsidR="00102B02" w:rsidRPr="008A3E74" w:rsidRDefault="00102B02" w:rsidP="0066475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4758" w:rsidRPr="003E009B">
              <w:rPr>
                <w:sz w:val="24"/>
                <w:szCs w:val="24"/>
              </w:rPr>
              <w:t xml:space="preserve">  badania podstawowe      </w: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73355" cy="149225"/>
                      <wp:effectExtent l="8890" t="8890" r="8255" b="133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02" w:rsidRDefault="00102B02" w:rsidP="006647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9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">
                      <v:textbox inset="0,0,0,0">
                        <w:txbxContent>
                          <w:p w:rsidR="00102B02" w:rsidRDefault="00102B02" w:rsidP="006647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4758" w:rsidRPr="003E009B">
              <w:rPr>
                <w:sz w:val="24"/>
                <w:szCs w:val="24"/>
              </w:rPr>
              <w:t xml:space="preserve"> badania stosowane      </w:t>
            </w:r>
          </w:p>
        </w:tc>
      </w:tr>
      <w:tr w:rsidR="00664758" w:rsidRPr="003E009B" w:rsidTr="00DF19A4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928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64758" w:rsidRPr="003E009B" w:rsidRDefault="00664758" w:rsidP="00DF19A4">
            <w:pPr>
              <w:spacing w:before="120" w:after="120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Zadanie obejmuje badania wymagające zgody właściwej komisji bioetycznej *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64758" w:rsidRPr="003E009B" w:rsidRDefault="00954B26" w:rsidP="00DF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64758" w:rsidRPr="003E009B" w:rsidTr="00DF19A4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928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64758" w:rsidRPr="003E009B" w:rsidRDefault="00664758" w:rsidP="00DF19A4">
            <w:pPr>
              <w:spacing w:before="120" w:after="120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Zadanie obejmuje badania wymagające doświadczeń na zwierzętach *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64758" w:rsidRPr="003E009B" w:rsidRDefault="00954B26" w:rsidP="00DF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64758" w:rsidRPr="003E009B" w:rsidTr="00DF19A4">
        <w:trPr>
          <w:trHeight w:val="662"/>
        </w:trPr>
        <w:tc>
          <w:tcPr>
            <w:tcW w:w="5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758" w:rsidRPr="003E009B" w:rsidRDefault="00664758" w:rsidP="00DF19A4">
            <w:pPr>
              <w:pStyle w:val="Nagwek2"/>
              <w:rPr>
                <w:rFonts w:ascii="Times New Roman" w:hAnsi="Times New Roman"/>
                <w:sz w:val="24"/>
                <w:szCs w:val="24"/>
              </w:rPr>
            </w:pPr>
            <w:r w:rsidRPr="003E009B">
              <w:rPr>
                <w:rFonts w:ascii="Times New Roman" w:hAnsi="Times New Roman"/>
                <w:sz w:val="24"/>
                <w:szCs w:val="24"/>
              </w:rPr>
              <w:t>Wnio</w:t>
            </w:r>
            <w:r>
              <w:rPr>
                <w:rFonts w:ascii="Times New Roman" w:hAnsi="Times New Roman"/>
                <w:sz w:val="24"/>
                <w:szCs w:val="24"/>
              </w:rPr>
              <w:t>skow</w:t>
            </w:r>
            <w:r w:rsidR="008C6144">
              <w:rPr>
                <w:rFonts w:ascii="Times New Roman" w:hAnsi="Times New Roman"/>
                <w:sz w:val="24"/>
                <w:szCs w:val="24"/>
              </w:rPr>
              <w:t>ana kwota dofinansowania na 2021</w:t>
            </w:r>
            <w:r w:rsidRPr="003E009B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664758" w:rsidRPr="003E009B" w:rsidRDefault="00664758" w:rsidP="00DF19A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664758" w:rsidRPr="003E009B" w:rsidRDefault="00664758" w:rsidP="00664758">
      <w:pPr>
        <w:rPr>
          <w:sz w:val="24"/>
          <w:szCs w:val="24"/>
        </w:rPr>
      </w:pPr>
      <w:r w:rsidRPr="003E009B">
        <w:rPr>
          <w:sz w:val="24"/>
          <w:szCs w:val="24"/>
        </w:rPr>
        <w:t>*   - należy dołączyć zgodę właściwej komisji</w:t>
      </w: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rPr>
          <w:sz w:val="24"/>
          <w:szCs w:val="24"/>
        </w:rPr>
      </w:pP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  <w:r w:rsidRPr="003E009B">
        <w:rPr>
          <w:sz w:val="24"/>
          <w:szCs w:val="24"/>
        </w:rPr>
        <w:tab/>
      </w: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jc w:val="center"/>
        <w:rPr>
          <w:sz w:val="24"/>
          <w:szCs w:val="24"/>
        </w:rPr>
      </w:pPr>
      <w:r w:rsidRPr="003E009B">
        <w:rPr>
          <w:sz w:val="24"/>
          <w:szCs w:val="24"/>
        </w:rPr>
        <w:t xml:space="preserve">   </w:t>
      </w:r>
    </w:p>
    <w:p w:rsidR="00664758" w:rsidRPr="003E009B" w:rsidRDefault="00664758" w:rsidP="00664758">
      <w:pPr>
        <w:jc w:val="center"/>
        <w:rPr>
          <w:sz w:val="24"/>
          <w:szCs w:val="24"/>
        </w:rPr>
      </w:pPr>
      <w:r w:rsidRPr="003E009B">
        <w:rPr>
          <w:sz w:val="24"/>
          <w:szCs w:val="24"/>
        </w:rPr>
        <w:t xml:space="preserve">     </w:t>
      </w:r>
    </w:p>
    <w:p w:rsidR="00664758" w:rsidRPr="003E009B" w:rsidRDefault="00664758" w:rsidP="00664758">
      <w:pPr>
        <w:rPr>
          <w:sz w:val="24"/>
          <w:szCs w:val="24"/>
          <w:u w:val="single"/>
        </w:rPr>
      </w:pPr>
    </w:p>
    <w:p w:rsidR="00664758" w:rsidRPr="003E009B" w:rsidRDefault="00664758" w:rsidP="00664758">
      <w:pPr>
        <w:rPr>
          <w:sz w:val="24"/>
          <w:szCs w:val="24"/>
          <w:u w:val="single"/>
        </w:rPr>
      </w:pPr>
    </w:p>
    <w:p w:rsidR="00664758" w:rsidRPr="003E009B" w:rsidRDefault="00664758" w:rsidP="00664758">
      <w:pPr>
        <w:jc w:val="right"/>
        <w:rPr>
          <w:i/>
          <w:sz w:val="24"/>
          <w:szCs w:val="24"/>
        </w:rPr>
      </w:pPr>
      <w:r w:rsidRPr="003E009B">
        <w:rPr>
          <w:sz w:val="24"/>
          <w:szCs w:val="24"/>
        </w:rPr>
        <w:br w:type="page"/>
      </w:r>
      <w:r w:rsidRPr="003E009B">
        <w:rPr>
          <w:i/>
          <w:sz w:val="24"/>
          <w:szCs w:val="24"/>
        </w:rPr>
        <w:lastRenderedPageBreak/>
        <w:t xml:space="preserve"> </w:t>
      </w:r>
    </w:p>
    <w:p w:rsidR="00664758" w:rsidRPr="003E009B" w:rsidRDefault="00664758" w:rsidP="00664758">
      <w:pPr>
        <w:jc w:val="center"/>
        <w:rPr>
          <w:b/>
          <w:sz w:val="24"/>
          <w:szCs w:val="24"/>
        </w:rPr>
      </w:pPr>
      <w:r w:rsidRPr="003E009B">
        <w:rPr>
          <w:b/>
          <w:sz w:val="24"/>
          <w:szCs w:val="24"/>
        </w:rPr>
        <w:t>Charakterystyka zadania badawczego</w:t>
      </w:r>
    </w:p>
    <w:p w:rsidR="00664758" w:rsidRPr="003E009B" w:rsidRDefault="00664758" w:rsidP="00664758">
      <w:pPr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664758" w:rsidRPr="003E009B" w:rsidTr="00F6199C">
        <w:tc>
          <w:tcPr>
            <w:tcW w:w="2269" w:type="dxa"/>
          </w:tcPr>
          <w:p w:rsidR="00664758" w:rsidRPr="00F6199C" w:rsidRDefault="00664758" w:rsidP="00F6199C">
            <w:pPr>
              <w:pStyle w:val="Tekstpodstawowywcity"/>
              <w:numPr>
                <w:ilvl w:val="0"/>
                <w:numId w:val="3"/>
              </w:numPr>
              <w:ind w:left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199C">
              <w:rPr>
                <w:rFonts w:ascii="Times New Roman" w:hAnsi="Times New Roman"/>
                <w:b/>
                <w:sz w:val="24"/>
                <w:szCs w:val="24"/>
              </w:rPr>
              <w:t>Założenia i cele badawcze</w:t>
            </w:r>
          </w:p>
          <w:p w:rsidR="00F6199C" w:rsidRPr="00F6199C" w:rsidRDefault="00F6199C" w:rsidP="00F6199C">
            <w:pPr>
              <w:pStyle w:val="Tekstpodstawowywcity"/>
              <w:ind w:left="318"/>
              <w:jc w:val="left"/>
              <w:rPr>
                <w:rFonts w:ascii="Times New Roman" w:hAnsi="Times New Roman"/>
                <w:sz w:val="20"/>
              </w:rPr>
            </w:pPr>
            <w:r w:rsidRPr="00F6199C">
              <w:rPr>
                <w:rFonts w:ascii="Times New Roman" w:hAnsi="Times New Roman"/>
                <w:sz w:val="20"/>
              </w:rPr>
              <w:t>(max 200 wyrazów)</w:t>
            </w: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F3155" w:rsidRPr="007A15F9" w:rsidRDefault="004F3155" w:rsidP="004F3155">
            <w:pPr>
              <w:pStyle w:val="Tekstpodstawowywcity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58" w:rsidRPr="003E009B" w:rsidTr="00F6199C">
        <w:tc>
          <w:tcPr>
            <w:tcW w:w="2269" w:type="dxa"/>
          </w:tcPr>
          <w:p w:rsidR="00664758" w:rsidRPr="00F6199C" w:rsidRDefault="00664758" w:rsidP="00F6199C">
            <w:pPr>
              <w:pStyle w:val="Tekstpodstawowywcity"/>
              <w:numPr>
                <w:ilvl w:val="0"/>
                <w:numId w:val="1"/>
              </w:numPr>
              <w:tabs>
                <w:tab w:val="clear" w:pos="720"/>
              </w:tabs>
              <w:ind w:left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199C">
              <w:rPr>
                <w:rFonts w:ascii="Times New Roman" w:hAnsi="Times New Roman"/>
                <w:b/>
                <w:sz w:val="24"/>
                <w:szCs w:val="24"/>
              </w:rPr>
              <w:t>Metodyka badań</w:t>
            </w:r>
          </w:p>
          <w:p w:rsidR="00F6199C" w:rsidRPr="00F6199C" w:rsidRDefault="00F6199C" w:rsidP="00F6199C">
            <w:pPr>
              <w:pStyle w:val="Tekstpodstawowywcity"/>
              <w:ind w:left="318"/>
              <w:jc w:val="left"/>
              <w:rPr>
                <w:rFonts w:ascii="Times New Roman" w:hAnsi="Times New Roman"/>
                <w:sz w:val="20"/>
              </w:rPr>
            </w:pPr>
            <w:r w:rsidRPr="00F6199C">
              <w:rPr>
                <w:rFonts w:ascii="Times New Roman" w:hAnsi="Times New Roman"/>
                <w:sz w:val="20"/>
              </w:rPr>
              <w:t>(max 200 wyrazów)</w:t>
            </w:r>
          </w:p>
          <w:p w:rsidR="00F6199C" w:rsidRPr="003E009B" w:rsidRDefault="00F6199C" w:rsidP="00F6199C">
            <w:pPr>
              <w:pStyle w:val="Tekstpodstawowywcity"/>
              <w:ind w:left="31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90A86" w:rsidRPr="00CC178A" w:rsidRDefault="00B90A86" w:rsidP="002E4A5E">
            <w:pPr>
              <w:pStyle w:val="Tekstpodstawowywcity"/>
              <w:suppressAutoHyphens/>
              <w:snapToGri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58" w:rsidRPr="007A15F9" w:rsidTr="00F6199C">
        <w:trPr>
          <w:trHeight w:val="1373"/>
        </w:trPr>
        <w:tc>
          <w:tcPr>
            <w:tcW w:w="2269" w:type="dxa"/>
          </w:tcPr>
          <w:p w:rsidR="00664758" w:rsidRPr="00F6199C" w:rsidRDefault="00664758" w:rsidP="00F6199C">
            <w:pPr>
              <w:pStyle w:val="Tekstpodstawowywcity"/>
              <w:numPr>
                <w:ilvl w:val="0"/>
                <w:numId w:val="1"/>
              </w:numPr>
              <w:tabs>
                <w:tab w:val="clear" w:pos="720"/>
              </w:tabs>
              <w:ind w:left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199C">
              <w:rPr>
                <w:rFonts w:ascii="Times New Roman" w:hAnsi="Times New Roman"/>
                <w:b/>
                <w:sz w:val="24"/>
                <w:szCs w:val="24"/>
              </w:rPr>
              <w:t>Spodziewane wyniki</w:t>
            </w:r>
            <w:r w:rsidR="00DF19A4" w:rsidRPr="00F6199C">
              <w:rPr>
                <w:rFonts w:ascii="Times New Roman" w:hAnsi="Times New Roman"/>
                <w:b/>
                <w:sz w:val="24"/>
                <w:szCs w:val="24"/>
              </w:rPr>
              <w:t xml:space="preserve"> naukowe i praktyczne</w:t>
            </w:r>
          </w:p>
          <w:p w:rsidR="00F6199C" w:rsidRPr="00F6199C" w:rsidRDefault="00F6199C" w:rsidP="00F6199C">
            <w:pPr>
              <w:pStyle w:val="Tekstpodstawowywcity"/>
              <w:ind w:left="318"/>
              <w:jc w:val="left"/>
              <w:rPr>
                <w:rFonts w:ascii="Times New Roman" w:hAnsi="Times New Roman"/>
                <w:sz w:val="20"/>
              </w:rPr>
            </w:pPr>
            <w:r w:rsidRPr="00F6199C">
              <w:rPr>
                <w:rFonts w:ascii="Times New Roman" w:hAnsi="Times New Roman"/>
                <w:sz w:val="20"/>
              </w:rPr>
              <w:t>(max 200 wyrazów)</w:t>
            </w: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90A86" w:rsidRPr="00DB3F57" w:rsidRDefault="00B90A86" w:rsidP="002E4A5E">
            <w:pPr>
              <w:pStyle w:val="Tekstpodstawowywcity"/>
              <w:suppressAutoHyphens/>
              <w:snapToGri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58" w:rsidRPr="00120EBF" w:rsidTr="00F6199C">
        <w:tc>
          <w:tcPr>
            <w:tcW w:w="2269" w:type="dxa"/>
          </w:tcPr>
          <w:p w:rsidR="00664758" w:rsidRPr="00F6199C" w:rsidRDefault="00664758" w:rsidP="00F6199C">
            <w:pPr>
              <w:pStyle w:val="Tekstpodstawowywcity"/>
              <w:numPr>
                <w:ilvl w:val="0"/>
                <w:numId w:val="1"/>
              </w:numPr>
              <w:tabs>
                <w:tab w:val="clear" w:pos="720"/>
              </w:tabs>
              <w:ind w:left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199C"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="00102B02" w:rsidRPr="00F6199C">
              <w:rPr>
                <w:rFonts w:ascii="Times New Roman" w:hAnsi="Times New Roman"/>
                <w:b/>
                <w:sz w:val="24"/>
                <w:szCs w:val="24"/>
              </w:rPr>
              <w:t xml:space="preserve">cytowanej </w:t>
            </w:r>
            <w:r w:rsidRPr="00F6199C">
              <w:rPr>
                <w:rFonts w:ascii="Times New Roman" w:hAnsi="Times New Roman"/>
                <w:b/>
                <w:sz w:val="24"/>
                <w:szCs w:val="24"/>
              </w:rPr>
              <w:t>literatury</w:t>
            </w: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4758" w:rsidRPr="003E009B" w:rsidRDefault="00664758" w:rsidP="00F6199C">
            <w:pPr>
              <w:pStyle w:val="Tekstpodstawowywcity"/>
              <w:ind w:left="318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4A5E" w:rsidRPr="00E63D37" w:rsidRDefault="002E4A5E" w:rsidP="002E4A5E">
            <w:pPr>
              <w:pStyle w:val="xmsolistparagraph"/>
              <w:spacing w:before="0" w:beforeAutospacing="0" w:after="0" w:afterAutospacing="0"/>
              <w:ind w:left="720" w:hanging="36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664758" w:rsidRPr="00E63D37" w:rsidRDefault="00664758" w:rsidP="002E4A5E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664758" w:rsidRPr="003E009B" w:rsidRDefault="00664758" w:rsidP="00664758">
      <w:pPr>
        <w:pStyle w:val="Tekstpodstawowywcity"/>
        <w:rPr>
          <w:rFonts w:ascii="Times New Roman" w:hAnsi="Times New Roman"/>
          <w:sz w:val="24"/>
          <w:szCs w:val="24"/>
        </w:rPr>
      </w:pPr>
    </w:p>
    <w:p w:rsidR="00664758" w:rsidRPr="003E009B" w:rsidRDefault="00664758" w:rsidP="00664758">
      <w:pPr>
        <w:jc w:val="right"/>
        <w:rPr>
          <w:sz w:val="24"/>
          <w:szCs w:val="24"/>
        </w:rPr>
      </w:pPr>
      <w:r w:rsidRPr="003E009B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102B02" w:rsidRDefault="00102B02">
      <w:pPr>
        <w:spacing w:after="200" w:line="276" w:lineRule="auto"/>
        <w:rPr>
          <w:b/>
          <w:spacing w:val="68"/>
          <w:sz w:val="24"/>
          <w:szCs w:val="24"/>
        </w:rPr>
      </w:pPr>
      <w:r>
        <w:rPr>
          <w:sz w:val="24"/>
          <w:szCs w:val="24"/>
        </w:rPr>
        <w:br w:type="page"/>
      </w:r>
    </w:p>
    <w:p w:rsidR="00664758" w:rsidRDefault="00664758" w:rsidP="00664758">
      <w:pPr>
        <w:pStyle w:val="Nagwek1"/>
        <w:rPr>
          <w:rFonts w:ascii="Times New Roman" w:hAnsi="Times New Roman"/>
          <w:sz w:val="24"/>
          <w:szCs w:val="24"/>
        </w:rPr>
      </w:pPr>
      <w:r w:rsidRPr="003E009B">
        <w:rPr>
          <w:rFonts w:ascii="Times New Roman" w:hAnsi="Times New Roman"/>
          <w:sz w:val="24"/>
          <w:szCs w:val="24"/>
        </w:rPr>
        <w:lastRenderedPageBreak/>
        <w:t>Kalkulacja kosztów</w:t>
      </w:r>
      <w:r w:rsidR="008C6144">
        <w:rPr>
          <w:rFonts w:ascii="Times New Roman" w:hAnsi="Times New Roman"/>
          <w:sz w:val="24"/>
          <w:szCs w:val="24"/>
        </w:rPr>
        <w:t xml:space="preserve"> na rok 2021</w:t>
      </w:r>
      <w:bookmarkStart w:id="0" w:name="_GoBack"/>
      <w:bookmarkEnd w:id="0"/>
    </w:p>
    <w:p w:rsidR="00206F02" w:rsidRPr="00206F02" w:rsidRDefault="00206F02" w:rsidP="00206F02">
      <w:pPr>
        <w:jc w:val="center"/>
        <w:rPr>
          <w:b/>
          <w:color w:val="FF0000"/>
        </w:rPr>
      </w:pPr>
    </w:p>
    <w:p w:rsidR="00664758" w:rsidRPr="003E009B" w:rsidRDefault="00664758" w:rsidP="00664758">
      <w:pPr>
        <w:rPr>
          <w:sz w:val="24"/>
          <w:szCs w:val="24"/>
        </w:rPr>
      </w:pPr>
    </w:p>
    <w:p w:rsidR="00664758" w:rsidRPr="003E009B" w:rsidRDefault="00664758" w:rsidP="00664758">
      <w:pPr>
        <w:rPr>
          <w:sz w:val="24"/>
          <w:szCs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1"/>
        <w:gridCol w:w="7"/>
        <w:gridCol w:w="6133"/>
        <w:gridCol w:w="2656"/>
      </w:tblGrid>
      <w:tr w:rsidR="00664758" w:rsidRPr="003E009B" w:rsidTr="00DF19A4">
        <w:trPr>
          <w:cantSplit/>
          <w:trHeight w:val="414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009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009B">
              <w:rPr>
                <w:b/>
                <w:bCs/>
                <w:sz w:val="24"/>
                <w:szCs w:val="24"/>
              </w:rPr>
              <w:t>Pozycje kalkulacyjne</w:t>
            </w:r>
          </w:p>
        </w:tc>
        <w:tc>
          <w:tcPr>
            <w:tcW w:w="2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09B">
              <w:rPr>
                <w:b/>
                <w:bCs/>
                <w:sz w:val="24"/>
                <w:szCs w:val="24"/>
              </w:rPr>
              <w:t>Ogółem w zł</w:t>
            </w:r>
          </w:p>
        </w:tc>
      </w:tr>
      <w:tr w:rsidR="00664758" w:rsidRPr="003E009B" w:rsidTr="00DF19A4">
        <w:trPr>
          <w:cantSplit/>
          <w:trHeight w:val="393"/>
        </w:trPr>
        <w:tc>
          <w:tcPr>
            <w:tcW w:w="6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</w:p>
        </w:tc>
      </w:tr>
      <w:tr w:rsidR="00664758" w:rsidRPr="003E009B" w:rsidTr="00DF19A4">
        <w:trPr>
          <w:cantSplit/>
          <w:trHeight w:val="393"/>
        </w:trPr>
        <w:tc>
          <w:tcPr>
            <w:tcW w:w="6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</w:p>
        </w:tc>
      </w:tr>
      <w:tr w:rsidR="00664758" w:rsidRPr="003E009B" w:rsidTr="00DF19A4">
        <w:trPr>
          <w:cantSplit/>
          <w:trHeight w:val="276"/>
        </w:trPr>
        <w:tc>
          <w:tcPr>
            <w:tcW w:w="6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</w:p>
        </w:tc>
      </w:tr>
      <w:tr w:rsidR="00664758" w:rsidRPr="003E009B" w:rsidTr="00DF19A4">
        <w:trPr>
          <w:trHeight w:val="195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758" w:rsidRPr="003E009B" w:rsidRDefault="00664758" w:rsidP="00DF19A4">
            <w:pPr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3</w:t>
            </w:r>
          </w:p>
        </w:tc>
      </w:tr>
      <w:tr w:rsidR="00664758" w:rsidRPr="003E009B" w:rsidTr="00DF19A4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Koszty bezpośrednie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664758" w:rsidRPr="003E009B" w:rsidRDefault="00664758" w:rsidP="00DF19A4">
            <w:pPr>
              <w:jc w:val="right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1" w:type="dxa"/>
            <w:tcBorders>
              <w:top w:val="single" w:sz="6" w:space="0" w:color="999999"/>
              <w:left w:val="single" w:sz="6" w:space="0" w:color="auto"/>
              <w:bottom w:val="nil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1a</w:t>
            </w:r>
          </w:p>
        </w:tc>
        <w:tc>
          <w:tcPr>
            <w:tcW w:w="6140" w:type="dxa"/>
            <w:gridSpan w:val="2"/>
            <w:tcBorders>
              <w:top w:val="single" w:sz="6" w:space="0" w:color="999999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numPr>
                <w:ilvl w:val="0"/>
                <w:numId w:val="2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 xml:space="preserve">delegacje </w:t>
            </w:r>
            <w:r>
              <w:rPr>
                <w:sz w:val="24"/>
                <w:szCs w:val="24"/>
              </w:rPr>
              <w:t>związane z prowadzeniem badań</w:t>
            </w:r>
          </w:p>
        </w:tc>
        <w:tc>
          <w:tcPr>
            <w:tcW w:w="2656" w:type="dxa"/>
            <w:tcBorders>
              <w:top w:val="single" w:sz="6" w:space="0" w:color="999999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jc w:val="right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1b</w:t>
            </w:r>
          </w:p>
        </w:tc>
        <w:tc>
          <w:tcPr>
            <w:tcW w:w="6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numPr>
                <w:ilvl w:val="0"/>
                <w:numId w:val="2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literatur</w:t>
            </w:r>
            <w:r w:rsidR="00102B02">
              <w:rPr>
                <w:sz w:val="24"/>
                <w:szCs w:val="24"/>
              </w:rPr>
              <w:t>a</w:t>
            </w:r>
          </w:p>
        </w:tc>
        <w:tc>
          <w:tcPr>
            <w:tcW w:w="26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657C2" w:rsidRPr="003E009B" w:rsidTr="00DF19A4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7C2" w:rsidRPr="003E009B" w:rsidRDefault="007657C2" w:rsidP="00DF19A4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6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7657C2" w:rsidRPr="003E009B" w:rsidRDefault="007657C2" w:rsidP="00DF19A4">
            <w:pPr>
              <w:pStyle w:val="Tekstpodstawowy"/>
              <w:numPr>
                <w:ilvl w:val="0"/>
                <w:numId w:val="2"/>
              </w:numPr>
              <w:spacing w:after="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obce</w:t>
            </w:r>
          </w:p>
        </w:tc>
        <w:tc>
          <w:tcPr>
            <w:tcW w:w="26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7657C2" w:rsidRPr="003E009B" w:rsidRDefault="007657C2" w:rsidP="00DF19A4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758" w:rsidRPr="003E009B" w:rsidRDefault="00664758" w:rsidP="002E70A8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1</w:t>
            </w:r>
            <w:r w:rsidR="002E70A8">
              <w:rPr>
                <w:sz w:val="24"/>
                <w:szCs w:val="24"/>
              </w:rPr>
              <w:t>d</w:t>
            </w:r>
          </w:p>
        </w:tc>
        <w:tc>
          <w:tcPr>
            <w:tcW w:w="6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02B02" w:rsidRPr="000B4D2F" w:rsidRDefault="00664758" w:rsidP="000B4D2F">
            <w:pPr>
              <w:pStyle w:val="Tekstpodstawowy"/>
              <w:numPr>
                <w:ilvl w:val="0"/>
                <w:numId w:val="2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inne</w:t>
            </w:r>
            <w:r w:rsidRPr="003E009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Koszty zakupu lub wytworzenia aparatury naukowo-badawczej**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right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 w:after="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pStyle w:val="Tekstpodstawowy"/>
              <w:spacing w:before="120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Koszty pośrednie (30% od poz. 1 )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right"/>
              <w:rPr>
                <w:sz w:val="24"/>
                <w:szCs w:val="24"/>
              </w:rPr>
            </w:pPr>
          </w:p>
        </w:tc>
      </w:tr>
      <w:tr w:rsidR="00664758" w:rsidRPr="003E009B" w:rsidTr="00DF19A4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spacing w:before="120"/>
              <w:jc w:val="center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spacing w:before="120" w:after="120"/>
              <w:ind w:left="192" w:hanging="181"/>
              <w:rPr>
                <w:sz w:val="24"/>
                <w:szCs w:val="24"/>
              </w:rPr>
            </w:pPr>
            <w:r w:rsidRPr="003E009B">
              <w:rPr>
                <w:sz w:val="24"/>
                <w:szCs w:val="24"/>
              </w:rPr>
              <w:t>Koszty ogółem (1 ÷ 3)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58" w:rsidRPr="003E009B" w:rsidRDefault="00664758" w:rsidP="00DF19A4">
            <w:pPr>
              <w:jc w:val="right"/>
              <w:rPr>
                <w:sz w:val="24"/>
                <w:szCs w:val="24"/>
              </w:rPr>
            </w:pPr>
          </w:p>
        </w:tc>
      </w:tr>
    </w:tbl>
    <w:p w:rsidR="00664758" w:rsidRPr="003E009B" w:rsidRDefault="00664758" w:rsidP="00664758">
      <w:pPr>
        <w:jc w:val="both"/>
      </w:pPr>
      <w:r w:rsidRPr="003E009B">
        <w:t xml:space="preserve">* inne: </w:t>
      </w:r>
      <w:r w:rsidR="00102B02">
        <w:t xml:space="preserve">np. </w:t>
      </w:r>
      <w:r w:rsidRPr="003E009B">
        <w:t>sprzęt biurowy i komputerowy, oprogramowanie, drobne wyposażenie laboratorium, materiał badawczy</w:t>
      </w:r>
      <w:r w:rsidR="00102B02">
        <w:t xml:space="preserve">, niezbędne wynagrodzenia </w:t>
      </w:r>
      <w:r w:rsidRPr="003E009B">
        <w:t>itp.</w:t>
      </w:r>
    </w:p>
    <w:p w:rsidR="00664758" w:rsidRPr="003E009B" w:rsidRDefault="00664758" w:rsidP="00664758">
      <w:pPr>
        <w:jc w:val="both"/>
      </w:pPr>
      <w:r w:rsidRPr="003E009B">
        <w:t>**aparatura naukowo-badawcza: zestawy urządzeń badawczych, pomiarowych lub laboratoryjnych o małym stopniu uniwersalności i wysokich parametrach technicznych (zazwyczaj wyższych o kilka rzędów dokładności pomiaru w stosunku do typowej aparatury stosowanej dla celów produkcyjnych lub eksploatacyjnych). Do aparatury naukowo-badawczej nie zalicza się sprzętu komputerowego i innych urządzeń nie wykorzystywanych bezpośrednio do realizacji prac B+R</w:t>
      </w:r>
    </w:p>
    <w:p w:rsidR="00664758" w:rsidRDefault="00664758" w:rsidP="00664758">
      <w:pPr>
        <w:jc w:val="both"/>
        <w:rPr>
          <w:sz w:val="24"/>
          <w:szCs w:val="24"/>
        </w:rPr>
      </w:pPr>
    </w:p>
    <w:p w:rsidR="00664758" w:rsidRPr="003E009B" w:rsidRDefault="00664758" w:rsidP="00664758">
      <w:pPr>
        <w:ind w:left="720" w:hanging="360"/>
        <w:jc w:val="both"/>
        <w:rPr>
          <w:sz w:val="24"/>
          <w:szCs w:val="24"/>
        </w:rPr>
      </w:pPr>
    </w:p>
    <w:p w:rsidR="00664758" w:rsidRPr="008A3E74" w:rsidRDefault="00664758" w:rsidP="00664758">
      <w:pPr>
        <w:ind w:left="426" w:hanging="360"/>
        <w:jc w:val="both"/>
        <w:rPr>
          <w:b/>
          <w:sz w:val="24"/>
          <w:szCs w:val="24"/>
        </w:rPr>
      </w:pPr>
      <w:r w:rsidRPr="008A3E74">
        <w:rPr>
          <w:b/>
          <w:sz w:val="24"/>
          <w:szCs w:val="24"/>
        </w:rPr>
        <w:t>1) Uzasadnienie poszczególnych kosztów</w:t>
      </w:r>
      <w:r>
        <w:rPr>
          <w:b/>
          <w:sz w:val="24"/>
          <w:szCs w:val="24"/>
        </w:rPr>
        <w:t xml:space="preserve"> (1-2)</w:t>
      </w:r>
    </w:p>
    <w:p w:rsidR="00664758" w:rsidRDefault="00664758" w:rsidP="00664758">
      <w:pPr>
        <w:spacing w:after="200" w:line="276" w:lineRule="auto"/>
        <w:rPr>
          <w:sz w:val="24"/>
          <w:szCs w:val="24"/>
        </w:rPr>
      </w:pPr>
    </w:p>
    <w:p w:rsidR="000B4D2F" w:rsidRPr="00291163" w:rsidRDefault="000B4D2F" w:rsidP="00DC0D01">
      <w:pPr>
        <w:pStyle w:val="Akapitzlist"/>
        <w:spacing w:after="200" w:line="276" w:lineRule="auto"/>
        <w:rPr>
          <w:spacing w:val="68"/>
          <w:sz w:val="24"/>
          <w:szCs w:val="24"/>
        </w:rPr>
      </w:pPr>
    </w:p>
    <w:sectPr w:rsidR="000B4D2F" w:rsidRPr="00291163" w:rsidSect="00DF19A4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830"/>
    <w:multiLevelType w:val="hybridMultilevel"/>
    <w:tmpl w:val="840E9E08"/>
    <w:lvl w:ilvl="0" w:tplc="D8A000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5081"/>
    <w:multiLevelType w:val="hybridMultilevel"/>
    <w:tmpl w:val="6398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777"/>
    <w:multiLevelType w:val="hybridMultilevel"/>
    <w:tmpl w:val="C9A68076"/>
    <w:lvl w:ilvl="0" w:tplc="E162EE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AE2C93"/>
    <w:multiLevelType w:val="hybridMultilevel"/>
    <w:tmpl w:val="3B463DD4"/>
    <w:lvl w:ilvl="0" w:tplc="05D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B026F"/>
    <w:multiLevelType w:val="hybridMultilevel"/>
    <w:tmpl w:val="23E0A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2090"/>
    <w:multiLevelType w:val="hybridMultilevel"/>
    <w:tmpl w:val="9AB451D4"/>
    <w:lvl w:ilvl="0" w:tplc="81C0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A1411"/>
    <w:multiLevelType w:val="hybridMultilevel"/>
    <w:tmpl w:val="784A557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58"/>
    <w:rsid w:val="000B4D2F"/>
    <w:rsid w:val="00102B02"/>
    <w:rsid w:val="001378B8"/>
    <w:rsid w:val="0014282B"/>
    <w:rsid w:val="001E63DC"/>
    <w:rsid w:val="00206F02"/>
    <w:rsid w:val="00220763"/>
    <w:rsid w:val="00273AD2"/>
    <w:rsid w:val="00291163"/>
    <w:rsid w:val="002B4C03"/>
    <w:rsid w:val="002E4A5E"/>
    <w:rsid w:val="002E70A8"/>
    <w:rsid w:val="002E7E20"/>
    <w:rsid w:val="00312950"/>
    <w:rsid w:val="003B12B4"/>
    <w:rsid w:val="003B7100"/>
    <w:rsid w:val="003B7786"/>
    <w:rsid w:val="003E2A64"/>
    <w:rsid w:val="00415787"/>
    <w:rsid w:val="0044347D"/>
    <w:rsid w:val="00482043"/>
    <w:rsid w:val="004D4B6C"/>
    <w:rsid w:val="004E7BCB"/>
    <w:rsid w:val="004F3155"/>
    <w:rsid w:val="0050231E"/>
    <w:rsid w:val="00536A86"/>
    <w:rsid w:val="00543B21"/>
    <w:rsid w:val="00557582"/>
    <w:rsid w:val="00560DAD"/>
    <w:rsid w:val="00576C35"/>
    <w:rsid w:val="005C5F41"/>
    <w:rsid w:val="00601959"/>
    <w:rsid w:val="00604728"/>
    <w:rsid w:val="00664758"/>
    <w:rsid w:val="006D252F"/>
    <w:rsid w:val="007545FB"/>
    <w:rsid w:val="007657C2"/>
    <w:rsid w:val="007924B9"/>
    <w:rsid w:val="007A5161"/>
    <w:rsid w:val="007D53DF"/>
    <w:rsid w:val="007F4837"/>
    <w:rsid w:val="00811BD6"/>
    <w:rsid w:val="008C6144"/>
    <w:rsid w:val="0091376E"/>
    <w:rsid w:val="00954B26"/>
    <w:rsid w:val="009809A2"/>
    <w:rsid w:val="009A6A2C"/>
    <w:rsid w:val="009C21BE"/>
    <w:rsid w:val="009D1332"/>
    <w:rsid w:val="00A26972"/>
    <w:rsid w:val="00AC5788"/>
    <w:rsid w:val="00B90A86"/>
    <w:rsid w:val="00C47AB5"/>
    <w:rsid w:val="00C509C0"/>
    <w:rsid w:val="00CA1BDA"/>
    <w:rsid w:val="00D03A31"/>
    <w:rsid w:val="00D27ECA"/>
    <w:rsid w:val="00D43461"/>
    <w:rsid w:val="00D4405C"/>
    <w:rsid w:val="00D6461A"/>
    <w:rsid w:val="00DB3F57"/>
    <w:rsid w:val="00DC0D01"/>
    <w:rsid w:val="00DD375D"/>
    <w:rsid w:val="00DF19A4"/>
    <w:rsid w:val="00E00033"/>
    <w:rsid w:val="00E63D37"/>
    <w:rsid w:val="00E67E6A"/>
    <w:rsid w:val="00ED28EE"/>
    <w:rsid w:val="00F6199C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758"/>
    <w:pPr>
      <w:keepNext/>
      <w:jc w:val="center"/>
      <w:outlineLvl w:val="0"/>
    </w:pPr>
    <w:rPr>
      <w:rFonts w:ascii="Arial" w:hAnsi="Arial"/>
      <w:b/>
      <w:spacing w:val="68"/>
      <w:sz w:val="28"/>
    </w:rPr>
  </w:style>
  <w:style w:type="paragraph" w:styleId="Nagwek2">
    <w:name w:val="heading 2"/>
    <w:basedOn w:val="Normalny"/>
    <w:next w:val="Normalny"/>
    <w:link w:val="Nagwek2Znak"/>
    <w:qFormat/>
    <w:rsid w:val="00664758"/>
    <w:pPr>
      <w:keepNext/>
      <w:spacing w:before="120" w:after="120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664758"/>
    <w:pPr>
      <w:keepNext/>
      <w:jc w:val="center"/>
      <w:outlineLvl w:val="2"/>
    </w:pPr>
    <w:rPr>
      <w:rFonts w:ascii="Arial" w:hAnsi="Arial"/>
      <w:b/>
      <w:i/>
      <w:spacing w:val="1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758"/>
    <w:rPr>
      <w:rFonts w:ascii="Arial" w:eastAsia="Times New Roman" w:hAnsi="Arial" w:cs="Times New Roman"/>
      <w:b/>
      <w:spacing w:val="6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75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758"/>
    <w:rPr>
      <w:rFonts w:ascii="Arial" w:eastAsia="Times New Roman" w:hAnsi="Arial" w:cs="Times New Roman"/>
      <w:b/>
      <w:i/>
      <w:spacing w:val="10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64758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758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4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E63D37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E63D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63D37"/>
  </w:style>
  <w:style w:type="paragraph" w:styleId="NormalnyWeb">
    <w:name w:val="Normal (Web)"/>
    <w:basedOn w:val="Normalny"/>
    <w:uiPriority w:val="99"/>
    <w:unhideWhenUsed/>
    <w:rsid w:val="00E63D3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63D37"/>
    <w:rPr>
      <w:i/>
      <w:iCs/>
    </w:rPr>
  </w:style>
  <w:style w:type="character" w:customStyle="1" w:styleId="xpublikacjenazwaart">
    <w:name w:val="x_publikacjenazwaart"/>
    <w:basedOn w:val="Domylnaczcionkaakapitu"/>
    <w:rsid w:val="00E63D37"/>
  </w:style>
  <w:style w:type="character" w:customStyle="1" w:styleId="xpublikacjeautorks">
    <w:name w:val="x_publikacjeautorks"/>
    <w:basedOn w:val="Domylnaczcionkaakapitu"/>
    <w:rsid w:val="00E63D37"/>
  </w:style>
  <w:style w:type="character" w:customStyle="1" w:styleId="xpublikacjenazwaks">
    <w:name w:val="x_publikacjenazwaks"/>
    <w:basedOn w:val="Domylnaczcionkaakapitu"/>
    <w:rsid w:val="00E63D37"/>
  </w:style>
  <w:style w:type="character" w:customStyle="1" w:styleId="xpublikacjemiejsce">
    <w:name w:val="x_publikacjemiejsce"/>
    <w:basedOn w:val="Domylnaczcionkaakapitu"/>
    <w:rsid w:val="00E63D37"/>
  </w:style>
  <w:style w:type="character" w:customStyle="1" w:styleId="xpublikacjestrona">
    <w:name w:val="x_publikacjestrona"/>
    <w:basedOn w:val="Domylnaczcionkaakapitu"/>
    <w:rsid w:val="00E63D37"/>
  </w:style>
  <w:style w:type="paragraph" w:styleId="Akapitzlist">
    <w:name w:val="List Paragraph"/>
    <w:basedOn w:val="Normalny"/>
    <w:uiPriority w:val="34"/>
    <w:qFormat/>
    <w:rsid w:val="002911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758"/>
    <w:pPr>
      <w:keepNext/>
      <w:jc w:val="center"/>
      <w:outlineLvl w:val="0"/>
    </w:pPr>
    <w:rPr>
      <w:rFonts w:ascii="Arial" w:hAnsi="Arial"/>
      <w:b/>
      <w:spacing w:val="68"/>
      <w:sz w:val="28"/>
    </w:rPr>
  </w:style>
  <w:style w:type="paragraph" w:styleId="Nagwek2">
    <w:name w:val="heading 2"/>
    <w:basedOn w:val="Normalny"/>
    <w:next w:val="Normalny"/>
    <w:link w:val="Nagwek2Znak"/>
    <w:qFormat/>
    <w:rsid w:val="00664758"/>
    <w:pPr>
      <w:keepNext/>
      <w:spacing w:before="120" w:after="120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664758"/>
    <w:pPr>
      <w:keepNext/>
      <w:jc w:val="center"/>
      <w:outlineLvl w:val="2"/>
    </w:pPr>
    <w:rPr>
      <w:rFonts w:ascii="Arial" w:hAnsi="Arial"/>
      <w:b/>
      <w:i/>
      <w:spacing w:val="1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758"/>
    <w:rPr>
      <w:rFonts w:ascii="Arial" w:eastAsia="Times New Roman" w:hAnsi="Arial" w:cs="Times New Roman"/>
      <w:b/>
      <w:spacing w:val="6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75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758"/>
    <w:rPr>
      <w:rFonts w:ascii="Arial" w:eastAsia="Times New Roman" w:hAnsi="Arial" w:cs="Times New Roman"/>
      <w:b/>
      <w:i/>
      <w:spacing w:val="10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64758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758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4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E63D37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E63D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63D37"/>
  </w:style>
  <w:style w:type="paragraph" w:styleId="NormalnyWeb">
    <w:name w:val="Normal (Web)"/>
    <w:basedOn w:val="Normalny"/>
    <w:uiPriority w:val="99"/>
    <w:unhideWhenUsed/>
    <w:rsid w:val="00E63D3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63D37"/>
    <w:rPr>
      <w:i/>
      <w:iCs/>
    </w:rPr>
  </w:style>
  <w:style w:type="character" w:customStyle="1" w:styleId="xpublikacjenazwaart">
    <w:name w:val="x_publikacjenazwaart"/>
    <w:basedOn w:val="Domylnaczcionkaakapitu"/>
    <w:rsid w:val="00E63D37"/>
  </w:style>
  <w:style w:type="character" w:customStyle="1" w:styleId="xpublikacjeautorks">
    <w:name w:val="x_publikacjeautorks"/>
    <w:basedOn w:val="Domylnaczcionkaakapitu"/>
    <w:rsid w:val="00E63D37"/>
  </w:style>
  <w:style w:type="character" w:customStyle="1" w:styleId="xpublikacjenazwaks">
    <w:name w:val="x_publikacjenazwaks"/>
    <w:basedOn w:val="Domylnaczcionkaakapitu"/>
    <w:rsid w:val="00E63D37"/>
  </w:style>
  <w:style w:type="character" w:customStyle="1" w:styleId="xpublikacjemiejsce">
    <w:name w:val="x_publikacjemiejsce"/>
    <w:basedOn w:val="Domylnaczcionkaakapitu"/>
    <w:rsid w:val="00E63D37"/>
  </w:style>
  <w:style w:type="character" w:customStyle="1" w:styleId="xpublikacjestrona">
    <w:name w:val="x_publikacjestrona"/>
    <w:basedOn w:val="Domylnaczcionkaakapitu"/>
    <w:rsid w:val="00E63D37"/>
  </w:style>
  <w:style w:type="paragraph" w:styleId="Akapitzlist">
    <w:name w:val="List Paragraph"/>
    <w:basedOn w:val="Normalny"/>
    <w:uiPriority w:val="34"/>
    <w:qFormat/>
    <w:rsid w:val="002911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rpartyka</dc:creator>
  <cp:lastModifiedBy>Renata Partyka</cp:lastModifiedBy>
  <cp:revision>2</cp:revision>
  <cp:lastPrinted>2013-06-04T10:48:00Z</cp:lastPrinted>
  <dcterms:created xsi:type="dcterms:W3CDTF">2020-12-07T09:37:00Z</dcterms:created>
  <dcterms:modified xsi:type="dcterms:W3CDTF">2020-12-07T09:37:00Z</dcterms:modified>
</cp:coreProperties>
</file>